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5E8F3B" w14:textId="7ADC3AB9" w:rsidR="006E6820" w:rsidRPr="001B241B" w:rsidRDefault="006E6820" w:rsidP="002C056C">
      <w:pPr>
        <w:pStyle w:val="berschrift32"/>
        <w:suppressLineNumbers/>
        <w:shd w:val="clear" w:color="auto" w:fill="FFFFFF"/>
        <w:tabs>
          <w:tab w:val="left" w:pos="7740"/>
        </w:tabs>
        <w:spacing w:line="360" w:lineRule="auto"/>
        <w:ind w:left="142" w:right="1692"/>
        <w:rPr>
          <w:rFonts w:ascii="Arial" w:hAnsi="Arial" w:cs="Arial"/>
          <w:sz w:val="20"/>
          <w:szCs w:val="20"/>
        </w:rPr>
      </w:pPr>
      <w:r>
        <w:rPr>
          <w:rFonts w:ascii="Arial" w:hAnsi="Arial"/>
          <w:sz w:val="20"/>
        </w:rPr>
        <w:t>Press release dated February 19, 2024</w:t>
      </w:r>
    </w:p>
    <w:p w14:paraId="7DA9991B" w14:textId="77777777" w:rsidR="00D335FC" w:rsidRDefault="00D335FC" w:rsidP="002C056C">
      <w:pPr>
        <w:pStyle w:val="berschrift32"/>
        <w:suppressLineNumbers/>
        <w:shd w:val="clear" w:color="auto" w:fill="FFFFFF"/>
        <w:tabs>
          <w:tab w:val="left" w:pos="7740"/>
        </w:tabs>
        <w:spacing w:line="360" w:lineRule="auto"/>
        <w:ind w:left="142" w:right="1692"/>
        <w:rPr>
          <w:rFonts w:ascii="Arial" w:hAnsi="Arial" w:cs="Arial"/>
          <w:sz w:val="20"/>
          <w:szCs w:val="20"/>
        </w:rPr>
      </w:pPr>
    </w:p>
    <w:p w14:paraId="6E63965E" w14:textId="77777777" w:rsidR="006E6820" w:rsidRPr="001B241B" w:rsidRDefault="006E6820" w:rsidP="002C056C">
      <w:pPr>
        <w:suppressLineNumbers/>
        <w:ind w:left="142"/>
        <w:outlineLvl w:val="0"/>
        <w:rPr>
          <w:rFonts w:ascii="Arial" w:hAnsi="Arial" w:cs="Arial"/>
          <w:sz w:val="20"/>
          <w:szCs w:val="20"/>
        </w:rPr>
      </w:pPr>
    </w:p>
    <w:p w14:paraId="7D8C9433" w14:textId="77777777" w:rsidR="00415D03" w:rsidRPr="005A0EF1" w:rsidRDefault="008178F5" w:rsidP="002C056C">
      <w:pPr>
        <w:pStyle w:val="berschrift32"/>
        <w:suppressLineNumbers/>
        <w:shd w:val="clear" w:color="auto" w:fill="FFFFFF"/>
        <w:tabs>
          <w:tab w:val="left" w:pos="7740"/>
        </w:tabs>
        <w:spacing w:line="360" w:lineRule="auto"/>
        <w:ind w:left="142" w:right="1692"/>
        <w:rPr>
          <w:rFonts w:ascii="Arial" w:hAnsi="Arial" w:cs="Arial"/>
          <w:b w:val="0"/>
          <w:color w:val="auto"/>
          <w:sz w:val="24"/>
          <w:szCs w:val="24"/>
        </w:rPr>
      </w:pPr>
      <w:r>
        <w:rPr>
          <w:rFonts w:ascii="Arial" w:hAnsi="Arial"/>
          <w:sz w:val="24"/>
        </w:rPr>
        <w:t>INDEX Open House 2024</w:t>
      </w:r>
    </w:p>
    <w:p w14:paraId="151E52B4" w14:textId="77777777" w:rsidR="00D335FC" w:rsidRPr="00852ED2" w:rsidRDefault="00852ED2" w:rsidP="002C056C">
      <w:pPr>
        <w:suppressLineNumbers/>
        <w:spacing w:after="240" w:line="264" w:lineRule="auto"/>
        <w:ind w:left="142" w:right="-284"/>
        <w:rPr>
          <w:rFonts w:ascii="Arial" w:hAnsi="Arial" w:cs="Arial"/>
          <w:b/>
          <w:spacing w:val="-2"/>
          <w:sz w:val="32"/>
          <w:szCs w:val="32"/>
        </w:rPr>
      </w:pPr>
      <w:r>
        <w:rPr>
          <w:rFonts w:ascii="Arial" w:hAnsi="Arial"/>
          <w:b/>
          <w:sz w:val="32"/>
        </w:rPr>
        <w:t>New location, new machines</w:t>
      </w:r>
    </w:p>
    <w:p w14:paraId="475785B4" w14:textId="011AAE14" w:rsidR="005A0B98" w:rsidRDefault="00F55D70" w:rsidP="002C056C">
      <w:pPr>
        <w:spacing w:after="200" w:line="360" w:lineRule="auto"/>
        <w:ind w:left="142"/>
        <w:rPr>
          <w:rFonts w:ascii="Arial" w:eastAsiaTheme="minorHAnsi" w:hAnsi="Arial" w:cs="Arial"/>
          <w:b/>
          <w:sz w:val="20"/>
          <w:szCs w:val="20"/>
        </w:rPr>
      </w:pPr>
      <w:r>
        <w:rPr>
          <w:rFonts w:ascii="Arial" w:hAnsi="Arial"/>
          <w:b/>
          <w:sz w:val="20"/>
        </w:rPr>
        <w:t xml:space="preserve">The now traditional INDEX Open House will take place from April 9 to 12, 2024, and </w:t>
      </w:r>
      <w:proofErr w:type="gramStart"/>
      <w:r>
        <w:rPr>
          <w:rFonts w:ascii="Arial" w:hAnsi="Arial"/>
          <w:b/>
          <w:sz w:val="20"/>
        </w:rPr>
        <w:t>will be held</w:t>
      </w:r>
      <w:proofErr w:type="gramEnd"/>
      <w:r>
        <w:rPr>
          <w:rFonts w:ascii="Arial" w:hAnsi="Arial"/>
          <w:b/>
          <w:sz w:val="20"/>
        </w:rPr>
        <w:t xml:space="preserve"> for the first time in the new INDEX Customer Center in </w:t>
      </w:r>
      <w:proofErr w:type="spellStart"/>
      <w:r>
        <w:rPr>
          <w:rFonts w:ascii="Arial" w:hAnsi="Arial"/>
          <w:b/>
          <w:sz w:val="20"/>
        </w:rPr>
        <w:t>Deizisau</w:t>
      </w:r>
      <w:proofErr w:type="spellEnd"/>
      <w:r>
        <w:rPr>
          <w:rFonts w:ascii="Arial" w:hAnsi="Arial"/>
          <w:b/>
          <w:sz w:val="20"/>
        </w:rPr>
        <w:t>, near Stuttgart in Germany. Visitors can expect an exciting program once again this year: machine innovations live in action, automation solutions in the most diverse configuration levels, as well as presentations and talks with experts from the Industry Management department, along with technology and automation experts. As always, there will be plenty of refreshments to enjoy.</w:t>
      </w:r>
    </w:p>
    <w:p w14:paraId="03B11AB8" w14:textId="77777777" w:rsidR="004F1087" w:rsidRDefault="004F1087" w:rsidP="00DB7DF8">
      <w:pPr>
        <w:spacing w:after="200" w:line="360" w:lineRule="auto"/>
        <w:ind w:left="142"/>
        <w:rPr>
          <w:rFonts w:ascii="Arial" w:eastAsiaTheme="minorHAnsi" w:hAnsi="Arial" w:cs="Arial"/>
          <w:sz w:val="20"/>
          <w:szCs w:val="20"/>
          <w:lang w:eastAsia="en-US"/>
        </w:rPr>
      </w:pPr>
    </w:p>
    <w:p w14:paraId="3C5AAD88" w14:textId="77777777" w:rsidR="00706415" w:rsidRDefault="004F1087" w:rsidP="00DB7DF8">
      <w:pPr>
        <w:spacing w:after="200" w:line="360" w:lineRule="auto"/>
        <w:ind w:left="142"/>
        <w:rPr>
          <w:rFonts w:ascii="Arial" w:eastAsiaTheme="minorHAnsi" w:hAnsi="Arial" w:cs="Arial"/>
          <w:sz w:val="20"/>
          <w:szCs w:val="20"/>
        </w:rPr>
      </w:pPr>
      <w:r>
        <w:rPr>
          <w:rFonts w:ascii="Arial" w:hAnsi="Arial"/>
          <w:sz w:val="20"/>
        </w:rPr>
        <w:t xml:space="preserve">Turn-mill centers for flexible and highly productive complete machining will occupy a place of choice at the INDEX Open House in line with their significance. Taking the </w:t>
      </w:r>
      <w:r>
        <w:rPr>
          <w:rFonts w:ascii="Arial" w:hAnsi="Arial"/>
          <w:b/>
          <w:sz w:val="20"/>
        </w:rPr>
        <w:t>INDEX G320 turn-mill center</w:t>
      </w:r>
      <w:r>
        <w:rPr>
          <w:rFonts w:ascii="Arial" w:hAnsi="Arial"/>
          <w:sz w:val="20"/>
        </w:rPr>
        <w:t xml:space="preserve"> as an example, the renowned lathe manufacturer will demonstrate what a fully automated manufacturing solution can look like. The machining experts have enhanced the machine with an </w:t>
      </w:r>
      <w:proofErr w:type="spellStart"/>
      <w:r>
        <w:rPr>
          <w:rFonts w:ascii="Arial" w:hAnsi="Arial"/>
          <w:b/>
          <w:sz w:val="20"/>
        </w:rPr>
        <w:t>iXcenter</w:t>
      </w:r>
      <w:proofErr w:type="spellEnd"/>
      <w:r>
        <w:rPr>
          <w:rFonts w:ascii="Arial" w:hAnsi="Arial"/>
          <w:b/>
          <w:sz w:val="20"/>
        </w:rPr>
        <w:t xml:space="preserve"> robot cell</w:t>
      </w:r>
      <w:r>
        <w:rPr>
          <w:rFonts w:ascii="Arial" w:hAnsi="Arial"/>
          <w:sz w:val="20"/>
        </w:rPr>
        <w:t xml:space="preserve"> that </w:t>
      </w:r>
      <w:proofErr w:type="gramStart"/>
      <w:r>
        <w:rPr>
          <w:rFonts w:ascii="Arial" w:hAnsi="Arial"/>
          <w:sz w:val="20"/>
        </w:rPr>
        <w:t>can be extended</w:t>
      </w:r>
      <w:proofErr w:type="gramEnd"/>
      <w:r>
        <w:rPr>
          <w:rFonts w:ascii="Arial" w:hAnsi="Arial"/>
          <w:sz w:val="20"/>
        </w:rPr>
        <w:t xml:space="preserve"> from two sides with a variety of modules. At the in-house exhibition, this automation solution will additionally feature a measuring and inspection station, which contributes to automated process control when combined with appropriate measuring software and the </w:t>
      </w:r>
      <w:r>
        <w:rPr>
          <w:rFonts w:ascii="Arial" w:hAnsi="Arial"/>
          <w:b/>
          <w:sz w:val="20"/>
        </w:rPr>
        <w:t>INDEX closed-loop interface</w:t>
      </w:r>
      <w:r>
        <w:rPr>
          <w:rFonts w:ascii="Arial" w:hAnsi="Arial"/>
          <w:sz w:val="20"/>
        </w:rPr>
        <w:t>.</w:t>
      </w:r>
    </w:p>
    <w:p w14:paraId="7DC00615" w14:textId="15040746" w:rsidR="00DB7DF8" w:rsidRDefault="00DB7DF8" w:rsidP="00DB7DF8">
      <w:pPr>
        <w:spacing w:after="200" w:line="360" w:lineRule="auto"/>
        <w:ind w:left="142"/>
        <w:rPr>
          <w:rFonts w:ascii="Arial" w:eastAsiaTheme="minorHAnsi" w:hAnsi="Arial" w:cs="Arial"/>
          <w:sz w:val="20"/>
          <w:szCs w:val="20"/>
        </w:rPr>
      </w:pPr>
      <w:r>
        <w:rPr>
          <w:rFonts w:ascii="Arial" w:hAnsi="Arial"/>
          <w:sz w:val="20"/>
        </w:rPr>
        <w:t xml:space="preserve">The INDEX G320 will also include the new, external </w:t>
      </w:r>
      <w:proofErr w:type="gramStart"/>
      <w:r>
        <w:rPr>
          <w:rFonts w:ascii="Arial" w:hAnsi="Arial"/>
          <w:b/>
          <w:sz w:val="20"/>
        </w:rPr>
        <w:t xml:space="preserve">INDEX </w:t>
      </w:r>
      <w:r w:rsidR="002F08F1" w:rsidRPr="002F08F1">
        <w:rPr>
          <w:rFonts w:ascii="Arial" w:hAnsi="Arial"/>
          <w:b/>
          <w:sz w:val="20"/>
        </w:rPr>
        <w:t xml:space="preserve">tool magazine expansion </w:t>
      </w:r>
      <w:proofErr w:type="spellStart"/>
      <w:r w:rsidR="002F08F1" w:rsidRPr="002F08F1">
        <w:rPr>
          <w:rFonts w:ascii="Arial" w:hAnsi="Arial"/>
          <w:b/>
          <w:sz w:val="20"/>
        </w:rPr>
        <w:t>iXtools</w:t>
      </w:r>
      <w:proofErr w:type="spellEnd"/>
      <w:proofErr w:type="gramEnd"/>
      <w:r>
        <w:rPr>
          <w:rFonts w:ascii="Arial" w:hAnsi="Arial"/>
          <w:sz w:val="20"/>
        </w:rPr>
        <w:t xml:space="preserve">, which can be configured for any INDEX turn-mill center. </w:t>
      </w:r>
      <w:proofErr w:type="spellStart"/>
      <w:proofErr w:type="gramStart"/>
      <w:r>
        <w:rPr>
          <w:rFonts w:ascii="Arial" w:hAnsi="Arial"/>
          <w:sz w:val="20"/>
        </w:rPr>
        <w:t>iXtools</w:t>
      </w:r>
      <w:proofErr w:type="spellEnd"/>
      <w:proofErr w:type="gramEnd"/>
      <w:r>
        <w:rPr>
          <w:rFonts w:ascii="Arial" w:hAnsi="Arial"/>
          <w:sz w:val="20"/>
        </w:rPr>
        <w:t xml:space="preserve"> is a comprehensive extension of the machine’s integrated tool magazine and offers unrestricted access to up to 396 additional tools.</w:t>
      </w:r>
    </w:p>
    <w:p w14:paraId="4AB63F00" w14:textId="6D66F27E" w:rsidR="00DB7DF8" w:rsidRDefault="00DB7DF8" w:rsidP="00ED3BC9">
      <w:pPr>
        <w:spacing w:after="200" w:line="360" w:lineRule="auto"/>
        <w:ind w:left="142"/>
        <w:jc w:val="both"/>
        <w:rPr>
          <w:rFonts w:ascii="Arial" w:eastAsiaTheme="minorHAnsi" w:hAnsi="Arial" w:cs="Arial"/>
          <w:sz w:val="20"/>
          <w:szCs w:val="20"/>
        </w:rPr>
      </w:pPr>
      <w:r>
        <w:rPr>
          <w:rFonts w:ascii="Arial" w:hAnsi="Arial"/>
          <w:sz w:val="20"/>
        </w:rPr>
        <w:t xml:space="preserve">Further machines on display at the exhibition, such as the </w:t>
      </w:r>
      <w:r>
        <w:rPr>
          <w:rFonts w:ascii="Arial" w:hAnsi="Arial"/>
          <w:b/>
          <w:sz w:val="20"/>
        </w:rPr>
        <w:t>INDEX G220</w:t>
      </w:r>
      <w:r>
        <w:rPr>
          <w:rFonts w:ascii="Arial" w:hAnsi="Arial"/>
          <w:sz w:val="20"/>
        </w:rPr>
        <w:t xml:space="preserve">, shown for the first time in its </w:t>
      </w:r>
      <w:r>
        <w:rPr>
          <w:rFonts w:ascii="Arial" w:hAnsi="Arial"/>
          <w:b/>
          <w:sz w:val="20"/>
        </w:rPr>
        <w:t>long version</w:t>
      </w:r>
      <w:r>
        <w:rPr>
          <w:rFonts w:ascii="Arial" w:hAnsi="Arial"/>
          <w:sz w:val="20"/>
        </w:rPr>
        <w:t xml:space="preserve">, an </w:t>
      </w:r>
      <w:r>
        <w:rPr>
          <w:rFonts w:ascii="Arial" w:hAnsi="Arial"/>
          <w:b/>
          <w:sz w:val="20"/>
        </w:rPr>
        <w:t>INDEX G200.2</w:t>
      </w:r>
      <w:r>
        <w:rPr>
          <w:rFonts w:ascii="Arial" w:hAnsi="Arial"/>
          <w:sz w:val="20"/>
        </w:rPr>
        <w:t xml:space="preserve"> with </w:t>
      </w:r>
      <w:proofErr w:type="spellStart"/>
      <w:r>
        <w:rPr>
          <w:rFonts w:ascii="Arial" w:hAnsi="Arial"/>
          <w:sz w:val="20"/>
        </w:rPr>
        <w:t>iXcenter</w:t>
      </w:r>
      <w:proofErr w:type="spellEnd"/>
      <w:r>
        <w:rPr>
          <w:rFonts w:ascii="Arial" w:hAnsi="Arial"/>
          <w:sz w:val="20"/>
        </w:rPr>
        <w:t xml:space="preserve">, or the </w:t>
      </w:r>
      <w:r>
        <w:rPr>
          <w:rFonts w:ascii="Arial" w:hAnsi="Arial"/>
          <w:b/>
          <w:sz w:val="20"/>
        </w:rPr>
        <w:t>TRAUB TNX200</w:t>
      </w:r>
      <w:r>
        <w:rPr>
          <w:rFonts w:ascii="Arial" w:hAnsi="Arial"/>
          <w:sz w:val="20"/>
        </w:rPr>
        <w:t xml:space="preserve">, demonstrate the wide variety of turn-milling options available from INDEX. </w:t>
      </w:r>
      <w:proofErr w:type="gramStart"/>
      <w:r>
        <w:rPr>
          <w:rFonts w:ascii="Arial" w:hAnsi="Arial"/>
          <w:i/>
          <w:sz w:val="20"/>
        </w:rPr>
        <w:t>Here’s</w:t>
      </w:r>
      <w:proofErr w:type="gramEnd"/>
      <w:r>
        <w:rPr>
          <w:rFonts w:ascii="Arial" w:hAnsi="Arial"/>
          <w:i/>
          <w:sz w:val="20"/>
        </w:rPr>
        <w:t xml:space="preserve"> our type names explained: on G and TNX turn-mill centers, “X20” comes equipped with a motor milling spindle on its upper tool carrier, while “X00” variants have a tool turret in its place.</w:t>
      </w:r>
    </w:p>
    <w:p w14:paraId="4C9BC814" w14:textId="77777777" w:rsidR="00F55D70" w:rsidRDefault="00F55D70" w:rsidP="005A0EF1">
      <w:pPr>
        <w:spacing w:after="200" w:line="360" w:lineRule="auto"/>
        <w:ind w:left="142"/>
        <w:rPr>
          <w:rFonts w:ascii="Arial" w:eastAsiaTheme="minorHAnsi" w:hAnsi="Arial" w:cs="Arial"/>
          <w:b/>
          <w:sz w:val="20"/>
          <w:szCs w:val="20"/>
          <w:lang w:eastAsia="en-US"/>
        </w:rPr>
      </w:pPr>
    </w:p>
    <w:p w14:paraId="0F578262" w14:textId="77777777" w:rsidR="00F55D70" w:rsidRDefault="00F55D70" w:rsidP="005A0EF1">
      <w:pPr>
        <w:spacing w:after="200" w:line="360" w:lineRule="auto"/>
        <w:ind w:left="142"/>
        <w:rPr>
          <w:rFonts w:ascii="Arial" w:eastAsiaTheme="minorHAnsi" w:hAnsi="Arial" w:cs="Arial"/>
          <w:b/>
          <w:sz w:val="20"/>
          <w:szCs w:val="20"/>
          <w:lang w:eastAsia="en-US"/>
        </w:rPr>
      </w:pPr>
    </w:p>
    <w:p w14:paraId="2B319849" w14:textId="77777777" w:rsidR="005A0EF1" w:rsidRPr="00755387" w:rsidRDefault="005A0EF1" w:rsidP="005A0EF1">
      <w:pPr>
        <w:spacing w:after="200" w:line="360" w:lineRule="auto"/>
        <w:ind w:left="142"/>
        <w:rPr>
          <w:rFonts w:ascii="Arial" w:eastAsiaTheme="minorHAnsi" w:hAnsi="Arial" w:cs="Arial"/>
          <w:b/>
          <w:sz w:val="20"/>
          <w:szCs w:val="20"/>
        </w:rPr>
      </w:pPr>
      <w:r>
        <w:rPr>
          <w:rFonts w:ascii="Arial" w:hAnsi="Arial"/>
          <w:b/>
          <w:sz w:val="20"/>
        </w:rPr>
        <w:t>Productive turning operations</w:t>
      </w:r>
    </w:p>
    <w:p w14:paraId="28ABE237" w14:textId="2751E76C" w:rsidR="00C70398" w:rsidRPr="00755387" w:rsidRDefault="00755387" w:rsidP="00ED3BC9">
      <w:pPr>
        <w:spacing w:after="200" w:line="360" w:lineRule="auto"/>
        <w:ind w:left="142"/>
        <w:jc w:val="both"/>
        <w:rPr>
          <w:rFonts w:ascii="Arial" w:eastAsiaTheme="minorHAnsi" w:hAnsi="Arial" w:cs="Arial"/>
          <w:sz w:val="20"/>
          <w:szCs w:val="20"/>
        </w:rPr>
      </w:pPr>
      <w:r>
        <w:rPr>
          <w:rFonts w:ascii="Arial" w:hAnsi="Arial"/>
          <w:sz w:val="20"/>
        </w:rPr>
        <w:lastRenderedPageBreak/>
        <w:t xml:space="preserve">Universal lathes are not </w:t>
      </w:r>
      <w:r w:rsidR="002F08F1">
        <w:rPr>
          <w:rFonts w:ascii="Arial" w:hAnsi="Arial"/>
          <w:sz w:val="20"/>
        </w:rPr>
        <w:t xml:space="preserve">to </w:t>
      </w:r>
      <w:bookmarkStart w:id="0" w:name="_GoBack"/>
      <w:bookmarkEnd w:id="0"/>
      <w:proofErr w:type="gramStart"/>
      <w:r>
        <w:rPr>
          <w:rFonts w:ascii="Arial" w:hAnsi="Arial"/>
          <w:sz w:val="20"/>
        </w:rPr>
        <w:t>be missed</w:t>
      </w:r>
      <w:proofErr w:type="gramEnd"/>
      <w:r>
        <w:rPr>
          <w:rFonts w:ascii="Arial" w:hAnsi="Arial"/>
          <w:sz w:val="20"/>
        </w:rPr>
        <w:t xml:space="preserve"> at the INDEX Open House. For instance, you can experience the </w:t>
      </w:r>
      <w:r>
        <w:rPr>
          <w:rFonts w:ascii="Arial" w:hAnsi="Arial"/>
          <w:b/>
          <w:sz w:val="20"/>
        </w:rPr>
        <w:t>TRAUB TNA500</w:t>
      </w:r>
      <w:r>
        <w:rPr>
          <w:rFonts w:ascii="Arial" w:hAnsi="Arial"/>
          <w:sz w:val="20"/>
        </w:rPr>
        <w:t xml:space="preserve"> in action—now also available in a </w:t>
      </w:r>
      <w:r>
        <w:rPr>
          <w:rFonts w:ascii="Arial" w:hAnsi="Arial"/>
          <w:b/>
          <w:sz w:val="20"/>
        </w:rPr>
        <w:t>long version</w:t>
      </w:r>
      <w:r>
        <w:rPr>
          <w:rFonts w:ascii="Arial" w:hAnsi="Arial"/>
          <w:sz w:val="20"/>
        </w:rPr>
        <w:t xml:space="preserve"> with a turning length of up to 1200 mm and with 18 tool stations offering even more machining options.</w:t>
      </w:r>
    </w:p>
    <w:p w14:paraId="65122C93" w14:textId="3C1672B9" w:rsidR="00A740FB" w:rsidRPr="00755387" w:rsidRDefault="000B1A1E" w:rsidP="00A740FB">
      <w:pPr>
        <w:spacing w:after="200" w:line="360" w:lineRule="auto"/>
        <w:ind w:left="142"/>
        <w:rPr>
          <w:rFonts w:ascii="Arial" w:eastAsiaTheme="minorHAnsi" w:hAnsi="Arial" w:cs="Arial"/>
          <w:sz w:val="20"/>
          <w:szCs w:val="20"/>
        </w:rPr>
      </w:pPr>
      <w:r>
        <w:rPr>
          <w:rFonts w:ascii="Arial" w:hAnsi="Arial"/>
          <w:sz w:val="20"/>
        </w:rPr>
        <w:t xml:space="preserve">Compact, precise, fast—the TRAUB </w:t>
      </w:r>
      <w:proofErr w:type="gramStart"/>
      <w:r>
        <w:rPr>
          <w:rFonts w:ascii="Arial" w:hAnsi="Arial"/>
          <w:sz w:val="20"/>
        </w:rPr>
        <w:t>brand’s</w:t>
      </w:r>
      <w:proofErr w:type="gramEnd"/>
      <w:r>
        <w:rPr>
          <w:rFonts w:ascii="Arial" w:hAnsi="Arial"/>
          <w:sz w:val="20"/>
        </w:rPr>
        <w:t xml:space="preserve"> sliding and fixed headstock automatic lathe machine concept is specifically tailored to meet the requirements of its users in their daily tasks. </w:t>
      </w:r>
      <w:proofErr w:type="gramStart"/>
      <w:r>
        <w:rPr>
          <w:rFonts w:ascii="Arial" w:hAnsi="Arial"/>
          <w:sz w:val="20"/>
        </w:rPr>
        <w:t>What’s</w:t>
      </w:r>
      <w:proofErr w:type="gramEnd"/>
      <w:r>
        <w:rPr>
          <w:rFonts w:ascii="Arial" w:hAnsi="Arial"/>
          <w:sz w:val="20"/>
        </w:rPr>
        <w:t xml:space="preserve"> impressive about the </w:t>
      </w:r>
      <w:r>
        <w:rPr>
          <w:rFonts w:ascii="Arial" w:hAnsi="Arial"/>
          <w:b/>
          <w:sz w:val="20"/>
        </w:rPr>
        <w:t>TRAUB TNL32 compact</w:t>
      </w:r>
      <w:r>
        <w:rPr>
          <w:rFonts w:ascii="Arial" w:hAnsi="Arial"/>
          <w:sz w:val="20"/>
        </w:rPr>
        <w:t xml:space="preserve"> therefore isn’t just its extremely high dynamics, but also its very small footprint. The following will also be on display: the </w:t>
      </w:r>
      <w:r>
        <w:rPr>
          <w:rFonts w:ascii="Arial" w:hAnsi="Arial"/>
          <w:b/>
          <w:sz w:val="20"/>
        </w:rPr>
        <w:t>TRAUB TNL20</w:t>
      </w:r>
      <w:r>
        <w:rPr>
          <w:rFonts w:ascii="Arial" w:hAnsi="Arial"/>
          <w:sz w:val="20"/>
        </w:rPr>
        <w:t xml:space="preserve"> and </w:t>
      </w:r>
      <w:r>
        <w:rPr>
          <w:rFonts w:ascii="Arial" w:hAnsi="Arial"/>
          <w:b/>
          <w:sz w:val="20"/>
        </w:rPr>
        <w:t>TRAUB TNL12</w:t>
      </w:r>
      <w:r>
        <w:rPr>
          <w:rFonts w:ascii="Arial" w:hAnsi="Arial"/>
          <w:sz w:val="20"/>
        </w:rPr>
        <w:t xml:space="preserve"> sliding/fixed headstock automatic lathes. Since 2020, the latter machine </w:t>
      </w:r>
      <w:proofErr w:type="gramStart"/>
      <w:r>
        <w:rPr>
          <w:rFonts w:ascii="Arial" w:hAnsi="Arial"/>
          <w:sz w:val="20"/>
        </w:rPr>
        <w:t>can easily be converted</w:t>
      </w:r>
      <w:proofErr w:type="gramEnd"/>
      <w:r>
        <w:rPr>
          <w:rFonts w:ascii="Arial" w:hAnsi="Arial"/>
          <w:sz w:val="20"/>
        </w:rPr>
        <w:t xml:space="preserve"> to a fixed headstock lathe, like its larger siblings.</w:t>
      </w:r>
    </w:p>
    <w:p w14:paraId="0544E005" w14:textId="77777777" w:rsidR="00755387" w:rsidRPr="00755387" w:rsidRDefault="000B1A1E" w:rsidP="002C056C">
      <w:pPr>
        <w:spacing w:after="200" w:line="360" w:lineRule="auto"/>
        <w:ind w:left="142"/>
        <w:rPr>
          <w:rFonts w:ascii="Arial" w:eastAsiaTheme="minorHAnsi" w:hAnsi="Arial" w:cs="Arial"/>
          <w:b/>
          <w:sz w:val="20"/>
          <w:szCs w:val="20"/>
        </w:rPr>
      </w:pPr>
      <w:r>
        <w:rPr>
          <w:rFonts w:ascii="Arial" w:hAnsi="Arial"/>
          <w:b/>
          <w:sz w:val="20"/>
        </w:rPr>
        <w:t>High performance density and dynamics</w:t>
      </w:r>
    </w:p>
    <w:p w14:paraId="3E52C069" w14:textId="19C360AE" w:rsidR="009D0500" w:rsidRDefault="009D0500" w:rsidP="002C056C">
      <w:pPr>
        <w:spacing w:after="200" w:line="360" w:lineRule="auto"/>
        <w:ind w:left="142"/>
        <w:rPr>
          <w:rFonts w:ascii="Arial" w:eastAsiaTheme="minorHAnsi" w:hAnsi="Arial" w:cs="Arial"/>
          <w:sz w:val="20"/>
          <w:szCs w:val="20"/>
        </w:rPr>
      </w:pPr>
      <w:r>
        <w:rPr>
          <w:rFonts w:ascii="Arial" w:hAnsi="Arial"/>
          <w:sz w:val="20"/>
        </w:rPr>
        <w:t xml:space="preserve">When it comes to production turning, the </w:t>
      </w:r>
      <w:r>
        <w:rPr>
          <w:rFonts w:ascii="Arial" w:hAnsi="Arial"/>
          <w:b/>
          <w:sz w:val="20"/>
        </w:rPr>
        <w:t>INDEX ABC CNC automatic lathe</w:t>
      </w:r>
      <w:r>
        <w:rPr>
          <w:rFonts w:ascii="Arial" w:hAnsi="Arial"/>
          <w:sz w:val="20"/>
        </w:rPr>
        <w:t xml:space="preserve"> has been the benchmark for many years. This continues to be true with the current version of the ABC, which stands out particularly for its upper turret. In addition to Y-axis motion, it offers an electronic indexing axis, height adjustment, and the ability to fit twin tool holders. </w:t>
      </w:r>
    </w:p>
    <w:p w14:paraId="07AC5683" w14:textId="77777777" w:rsidR="009D0500" w:rsidRDefault="000B1A1E" w:rsidP="009D0500">
      <w:pPr>
        <w:spacing w:after="200" w:line="360" w:lineRule="auto"/>
        <w:ind w:left="142"/>
        <w:rPr>
          <w:rFonts w:ascii="Arial" w:eastAsiaTheme="minorHAnsi" w:hAnsi="Arial" w:cs="Arial"/>
          <w:sz w:val="20"/>
          <w:szCs w:val="20"/>
        </w:rPr>
      </w:pPr>
      <w:r>
        <w:rPr>
          <w:rFonts w:ascii="Arial" w:hAnsi="Arial"/>
          <w:sz w:val="20"/>
        </w:rPr>
        <w:t xml:space="preserve">The </w:t>
      </w:r>
      <w:r>
        <w:rPr>
          <w:rFonts w:ascii="Arial" w:hAnsi="Arial"/>
          <w:b/>
          <w:sz w:val="20"/>
        </w:rPr>
        <w:t>INDEX C200</w:t>
      </w:r>
      <w:r>
        <w:rPr>
          <w:rFonts w:ascii="Arial" w:hAnsi="Arial"/>
          <w:sz w:val="20"/>
        </w:rPr>
        <w:t xml:space="preserve"> automatic lathe is known for its high productivity bar stock machining and, like the INDEX ABC, it is available with either a Siemens </w:t>
      </w:r>
      <w:proofErr w:type="gramStart"/>
      <w:r>
        <w:rPr>
          <w:rFonts w:ascii="Arial" w:hAnsi="Arial"/>
          <w:sz w:val="20"/>
        </w:rPr>
        <w:t>or Fanuc</w:t>
      </w:r>
      <w:proofErr w:type="gramEnd"/>
      <w:r>
        <w:rPr>
          <w:rFonts w:ascii="Arial" w:hAnsi="Arial"/>
          <w:sz w:val="20"/>
        </w:rPr>
        <w:t xml:space="preserve"> control. At the Open House, the INDEX C200 </w:t>
      </w:r>
      <w:proofErr w:type="gramStart"/>
      <w:r>
        <w:rPr>
          <w:rFonts w:ascii="Arial" w:hAnsi="Arial"/>
          <w:sz w:val="20"/>
        </w:rPr>
        <w:t>will also be shown</w:t>
      </w:r>
      <w:proofErr w:type="gramEnd"/>
      <w:r>
        <w:rPr>
          <w:rFonts w:ascii="Arial" w:hAnsi="Arial"/>
          <w:sz w:val="20"/>
        </w:rPr>
        <w:t xml:space="preserve"> with INDEX </w:t>
      </w:r>
      <w:proofErr w:type="spellStart"/>
      <w:r>
        <w:rPr>
          <w:rFonts w:ascii="Arial" w:hAnsi="Arial"/>
          <w:sz w:val="20"/>
        </w:rPr>
        <w:t>iXcenter</w:t>
      </w:r>
      <w:proofErr w:type="spellEnd"/>
      <w:r>
        <w:rPr>
          <w:rFonts w:ascii="Arial" w:hAnsi="Arial"/>
          <w:sz w:val="20"/>
        </w:rPr>
        <w:t xml:space="preserve"> automation.</w:t>
      </w:r>
    </w:p>
    <w:p w14:paraId="797F954F" w14:textId="77777777" w:rsidR="000B1A1E" w:rsidRDefault="005A0EF1" w:rsidP="000B1A1E">
      <w:pPr>
        <w:spacing w:after="200" w:line="360" w:lineRule="auto"/>
        <w:ind w:left="142"/>
        <w:rPr>
          <w:rFonts w:ascii="Arial" w:eastAsiaTheme="minorHAnsi" w:hAnsi="Arial" w:cs="Arial"/>
          <w:sz w:val="20"/>
          <w:szCs w:val="20"/>
        </w:rPr>
      </w:pPr>
      <w:r>
        <w:rPr>
          <w:rFonts w:ascii="Arial" w:hAnsi="Arial"/>
          <w:sz w:val="20"/>
        </w:rPr>
        <w:t xml:space="preserve">Further increase productivity with six spindles is what the </w:t>
      </w:r>
      <w:r>
        <w:rPr>
          <w:rFonts w:ascii="Arial" w:hAnsi="Arial"/>
          <w:b/>
          <w:sz w:val="20"/>
        </w:rPr>
        <w:t>INDEX MS24-6</w:t>
      </w:r>
      <w:r>
        <w:rPr>
          <w:rFonts w:ascii="Arial" w:hAnsi="Arial"/>
          <w:sz w:val="20"/>
        </w:rPr>
        <w:t xml:space="preserve"> CNC multi-spindle automatic lathe, equipped with the MBL bar loading magazine, promises to do. This multi-spindle machine allows for a slightly larger bar diameter than its predecessor, the </w:t>
      </w:r>
      <w:proofErr w:type="gramStart"/>
      <w:r>
        <w:rPr>
          <w:rFonts w:ascii="Arial" w:hAnsi="Arial"/>
          <w:sz w:val="20"/>
        </w:rPr>
        <w:t>MS22-6</w:t>
      </w:r>
      <w:proofErr w:type="gramEnd"/>
      <w:r>
        <w:rPr>
          <w:rFonts w:ascii="Arial" w:hAnsi="Arial"/>
          <w:sz w:val="20"/>
        </w:rPr>
        <w:t>, but it remains compact and equipped with a plethora of features. Given decreasing batch sizes, the optimized setup concept is increasingly important. An essential element is the INDEX quick clamping system with integrated W-serration on the cross slide.</w:t>
      </w:r>
    </w:p>
    <w:p w14:paraId="2E9000F8" w14:textId="77777777" w:rsidR="006F3F67" w:rsidRPr="006F3F67" w:rsidRDefault="00ED2326" w:rsidP="006F3F67">
      <w:pPr>
        <w:spacing w:after="200" w:line="360" w:lineRule="auto"/>
        <w:ind w:left="142"/>
        <w:rPr>
          <w:rFonts w:ascii="Arial" w:eastAsiaTheme="minorHAnsi" w:hAnsi="Arial" w:cs="Arial"/>
          <w:b/>
          <w:sz w:val="20"/>
          <w:szCs w:val="20"/>
        </w:rPr>
      </w:pPr>
      <w:r>
        <w:rPr>
          <w:rFonts w:ascii="Arial" w:hAnsi="Arial"/>
          <w:b/>
          <w:sz w:val="20"/>
        </w:rPr>
        <w:t xml:space="preserve">18 </w:t>
      </w:r>
      <w:proofErr w:type="gramStart"/>
      <w:r>
        <w:rPr>
          <w:rFonts w:ascii="Arial" w:hAnsi="Arial"/>
          <w:b/>
          <w:sz w:val="20"/>
        </w:rPr>
        <w:t>partner</w:t>
      </w:r>
      <w:proofErr w:type="gramEnd"/>
      <w:r>
        <w:rPr>
          <w:rFonts w:ascii="Arial" w:hAnsi="Arial"/>
          <w:b/>
          <w:sz w:val="20"/>
        </w:rPr>
        <w:t xml:space="preserve"> companies, expert presentations, and talks</w:t>
      </w:r>
    </w:p>
    <w:p w14:paraId="6581FAF0" w14:textId="514C4698" w:rsidR="006F3F67" w:rsidRDefault="004F1087" w:rsidP="006F3F67">
      <w:pPr>
        <w:spacing w:after="200" w:line="360" w:lineRule="auto"/>
        <w:ind w:left="142"/>
        <w:rPr>
          <w:rFonts w:ascii="Arial" w:eastAsiaTheme="minorHAnsi" w:hAnsi="Arial" w:cs="Arial"/>
          <w:sz w:val="20"/>
          <w:szCs w:val="20"/>
        </w:rPr>
      </w:pPr>
      <w:proofErr w:type="gramStart"/>
      <w:r>
        <w:rPr>
          <w:rFonts w:ascii="Arial" w:hAnsi="Arial"/>
          <w:b/>
          <w:sz w:val="20"/>
        </w:rPr>
        <w:t>18</w:t>
      </w:r>
      <w:proofErr w:type="gramEnd"/>
      <w:r>
        <w:rPr>
          <w:rFonts w:ascii="Arial" w:hAnsi="Arial"/>
          <w:b/>
          <w:sz w:val="20"/>
        </w:rPr>
        <w:t xml:space="preserve"> partner companies</w:t>
      </w:r>
      <w:r>
        <w:rPr>
          <w:rFonts w:ascii="Arial" w:hAnsi="Arial"/>
          <w:sz w:val="20"/>
        </w:rPr>
        <w:t xml:space="preserve"> will host various small booths at the INDEX Open House. Our partners </w:t>
      </w:r>
      <w:r>
        <w:rPr>
          <w:rFonts w:ascii="Arial" w:hAnsi="Arial"/>
          <w:b/>
          <w:sz w:val="20"/>
        </w:rPr>
        <w:t>One Click Metal</w:t>
      </w:r>
      <w:r>
        <w:rPr>
          <w:rFonts w:ascii="Arial" w:hAnsi="Arial"/>
          <w:sz w:val="20"/>
        </w:rPr>
        <w:t xml:space="preserve"> (in which INDEX is a majority stakeholder) and </w:t>
      </w:r>
      <w:r>
        <w:rPr>
          <w:rFonts w:ascii="Arial" w:hAnsi="Arial"/>
          <w:b/>
          <w:sz w:val="20"/>
        </w:rPr>
        <w:t>Makino</w:t>
      </w:r>
      <w:r>
        <w:rPr>
          <w:rFonts w:ascii="Arial" w:hAnsi="Arial"/>
          <w:sz w:val="20"/>
        </w:rPr>
        <w:t xml:space="preserve"> will take up a little bit more space. One Click Metal will be showing examples of comprehensive solutions in the field of metal 3D printing for small and medium-sized components, and the Japanese premium machine tool manufacturer Makino—with which INDEX has teamed up in a global distribution partnership—will be presenting its current 5-axis horizontal machining center, the N2-5XA.</w:t>
      </w:r>
    </w:p>
    <w:p w14:paraId="4684C904" w14:textId="77777777" w:rsidR="003F3B91" w:rsidRDefault="003F3B91" w:rsidP="002C056C">
      <w:pPr>
        <w:spacing w:after="200" w:line="360" w:lineRule="auto"/>
        <w:ind w:left="142"/>
        <w:rPr>
          <w:rFonts w:ascii="Arial" w:eastAsiaTheme="minorHAnsi" w:hAnsi="Arial" w:cs="Arial"/>
          <w:sz w:val="20"/>
          <w:szCs w:val="20"/>
        </w:rPr>
      </w:pPr>
      <w:r>
        <w:rPr>
          <w:rFonts w:ascii="Arial" w:hAnsi="Arial"/>
          <w:sz w:val="20"/>
        </w:rPr>
        <w:lastRenderedPageBreak/>
        <w:t xml:space="preserve">Beyond discovering its INDEX and TRAUB machines, INDEX is inviting all visitors to consolidate their knowledge of important technological subjects. Presentations and talks with experts from the fields of gear cutting, whirling, and grinding, as well as automation, procurement, refit, and industry management will offer </w:t>
      </w:r>
      <w:proofErr w:type="gramStart"/>
      <w:r>
        <w:rPr>
          <w:rFonts w:ascii="Arial" w:hAnsi="Arial"/>
          <w:sz w:val="20"/>
        </w:rPr>
        <w:t>ample</w:t>
      </w:r>
      <w:proofErr w:type="gramEnd"/>
      <w:r>
        <w:rPr>
          <w:rFonts w:ascii="Arial" w:hAnsi="Arial"/>
          <w:sz w:val="20"/>
        </w:rPr>
        <w:t xml:space="preserve"> opportunities to dig deep into these topics. </w:t>
      </w:r>
    </w:p>
    <w:p w14:paraId="6F2073A5" w14:textId="77777777" w:rsidR="00F74C07" w:rsidRDefault="00F74C07" w:rsidP="002C056C">
      <w:pPr>
        <w:spacing w:after="200" w:line="360" w:lineRule="auto"/>
        <w:ind w:left="142"/>
        <w:rPr>
          <w:rFonts w:ascii="Arial" w:eastAsiaTheme="minorHAnsi" w:hAnsi="Arial" w:cs="Arial"/>
          <w:sz w:val="20"/>
          <w:szCs w:val="20"/>
          <w:lang w:eastAsia="en-US"/>
        </w:rPr>
      </w:pPr>
    </w:p>
    <w:p w14:paraId="4B016EF0" w14:textId="77777777" w:rsidR="00416E5A" w:rsidRPr="00FC74CE" w:rsidRDefault="00444993" w:rsidP="002C056C">
      <w:pPr>
        <w:spacing w:after="200" w:line="360" w:lineRule="auto"/>
        <w:ind w:left="142"/>
        <w:rPr>
          <w:rFonts w:ascii="Arial" w:eastAsiaTheme="minorHAnsi" w:hAnsi="Arial" w:cs="Arial"/>
          <w:i/>
          <w:sz w:val="20"/>
          <w:szCs w:val="20"/>
        </w:rPr>
      </w:pPr>
      <w:r>
        <w:rPr>
          <w:rFonts w:ascii="Arial" w:hAnsi="Arial"/>
          <w:i/>
          <w:sz w:val="20"/>
        </w:rPr>
        <w:t xml:space="preserve">The INDEX Open House exhibition will take place from Tuesday, April 9 to Friday, April 12, from 9 a.m. to 5:30 p.m. (ends at 4:30 p.m. on Friday). Guests </w:t>
      </w:r>
      <w:proofErr w:type="gramStart"/>
      <w:r>
        <w:rPr>
          <w:rFonts w:ascii="Arial" w:hAnsi="Arial"/>
          <w:i/>
          <w:sz w:val="20"/>
        </w:rPr>
        <w:t>are invited</w:t>
      </w:r>
      <w:proofErr w:type="gramEnd"/>
      <w:r>
        <w:rPr>
          <w:rFonts w:ascii="Arial" w:hAnsi="Arial"/>
          <w:i/>
          <w:sz w:val="20"/>
        </w:rPr>
        <w:t xml:space="preserve"> to a sundowner in a cozy atmosphere in the evenings after the event.</w:t>
      </w:r>
    </w:p>
    <w:p w14:paraId="1109B98B" w14:textId="77777777" w:rsidR="003D722D" w:rsidRPr="003D722D" w:rsidRDefault="003D722D" w:rsidP="002C056C">
      <w:pPr>
        <w:spacing w:after="200" w:line="360" w:lineRule="auto"/>
        <w:ind w:left="142"/>
        <w:rPr>
          <w:rFonts w:ascii="Arial" w:eastAsiaTheme="minorHAnsi" w:hAnsi="Arial" w:cs="Arial"/>
          <w:sz w:val="20"/>
          <w:szCs w:val="20"/>
          <w:lang w:eastAsia="en-US"/>
        </w:rPr>
      </w:pPr>
    </w:p>
    <w:p w14:paraId="3D1FC07E" w14:textId="495FB11F" w:rsidR="00F32C8A" w:rsidRPr="00FC74CE" w:rsidRDefault="00F32C8A" w:rsidP="002C056C">
      <w:pPr>
        <w:spacing w:after="200" w:line="360" w:lineRule="auto"/>
        <w:ind w:left="142"/>
        <w:rPr>
          <w:rFonts w:ascii="Arial" w:eastAsiaTheme="minorHAnsi" w:hAnsi="Arial" w:cs="Arial"/>
          <w:i/>
          <w:sz w:val="20"/>
          <w:szCs w:val="20"/>
        </w:rPr>
      </w:pPr>
      <w:r>
        <w:rPr>
          <w:rFonts w:ascii="Arial" w:hAnsi="Arial"/>
          <w:i/>
          <w:sz w:val="20"/>
        </w:rPr>
        <w:t xml:space="preserve">Registration for the INDEX Group 2024 Open House event in </w:t>
      </w:r>
      <w:proofErr w:type="spellStart"/>
      <w:r>
        <w:rPr>
          <w:rFonts w:ascii="Arial" w:hAnsi="Arial"/>
          <w:i/>
          <w:sz w:val="20"/>
        </w:rPr>
        <w:t>Deizisau</w:t>
      </w:r>
      <w:proofErr w:type="spellEnd"/>
      <w:r>
        <w:rPr>
          <w:rFonts w:ascii="Arial" w:hAnsi="Arial"/>
          <w:i/>
          <w:sz w:val="20"/>
        </w:rPr>
        <w:t xml:space="preserve"> and further information is available at </w:t>
      </w:r>
      <w:hyperlink r:id="rId8" w:history="1">
        <w:r>
          <w:rPr>
            <w:rStyle w:val="Hyperlink"/>
            <w:rFonts w:ascii="Arial" w:hAnsi="Arial"/>
            <w:i/>
            <w:sz w:val="20"/>
          </w:rPr>
          <w:t>www.index-group.com/openhouse</w:t>
        </w:r>
      </w:hyperlink>
      <w:r>
        <w:t>.</w:t>
      </w:r>
    </w:p>
    <w:p w14:paraId="0628880E" w14:textId="77777777" w:rsidR="00F32C8A" w:rsidRPr="00D335FC" w:rsidRDefault="00F32C8A" w:rsidP="002C056C">
      <w:pPr>
        <w:suppressLineNumbers/>
        <w:spacing w:line="336" w:lineRule="auto"/>
        <w:ind w:left="142" w:right="1843"/>
        <w:rPr>
          <w:rFonts w:ascii="Arial" w:hAnsi="Arial" w:cs="Arial"/>
          <w:sz w:val="20"/>
          <w:szCs w:val="20"/>
        </w:rPr>
      </w:pPr>
    </w:p>
    <w:p w14:paraId="5BF8323D" w14:textId="77777777" w:rsidR="00F32C8A" w:rsidRPr="00D335FC" w:rsidRDefault="00F32C8A" w:rsidP="002C056C">
      <w:pPr>
        <w:suppressLineNumbers/>
        <w:spacing w:line="336" w:lineRule="auto"/>
        <w:ind w:left="142" w:right="1843"/>
        <w:rPr>
          <w:rFonts w:ascii="Arial" w:hAnsi="Arial" w:cs="Arial"/>
          <w:sz w:val="20"/>
          <w:szCs w:val="20"/>
        </w:rPr>
      </w:pPr>
      <w:r>
        <w:rPr>
          <w:rFonts w:ascii="Arial" w:hAnsi="Arial"/>
          <w:b/>
          <w:sz w:val="20"/>
        </w:rPr>
        <w:t>Contact:</w:t>
      </w:r>
      <w:r>
        <w:rPr>
          <w:rFonts w:ascii="Arial" w:hAnsi="Arial"/>
          <w:sz w:val="20"/>
        </w:rPr>
        <w:tab/>
        <w:t>INDEX-</w:t>
      </w:r>
      <w:proofErr w:type="spellStart"/>
      <w:r>
        <w:rPr>
          <w:rFonts w:ascii="Arial" w:hAnsi="Arial"/>
          <w:sz w:val="20"/>
        </w:rPr>
        <w:t>Werke</w:t>
      </w:r>
      <w:proofErr w:type="spellEnd"/>
      <w:r>
        <w:rPr>
          <w:rFonts w:ascii="Arial" w:hAnsi="Arial"/>
          <w:sz w:val="20"/>
        </w:rPr>
        <w:t xml:space="preserve"> GmbH &amp; Co. KG Hahn &amp; </w:t>
      </w:r>
      <w:proofErr w:type="spellStart"/>
      <w:r>
        <w:rPr>
          <w:rFonts w:ascii="Arial" w:hAnsi="Arial"/>
          <w:sz w:val="20"/>
        </w:rPr>
        <w:t>Tessky</w:t>
      </w:r>
      <w:proofErr w:type="spellEnd"/>
    </w:p>
    <w:p w14:paraId="5BAC2DFE" w14:textId="77777777" w:rsidR="00F32C8A" w:rsidRPr="00D335FC" w:rsidRDefault="00F32C8A" w:rsidP="002C056C">
      <w:pPr>
        <w:suppressLineNumbers/>
        <w:spacing w:line="336" w:lineRule="auto"/>
        <w:ind w:left="709" w:right="1843" w:firstLine="709"/>
        <w:rPr>
          <w:rFonts w:ascii="Arial" w:hAnsi="Arial" w:cs="Arial"/>
          <w:sz w:val="20"/>
          <w:szCs w:val="20"/>
        </w:rPr>
      </w:pPr>
      <w:r>
        <w:rPr>
          <w:rFonts w:ascii="Arial" w:hAnsi="Arial"/>
          <w:sz w:val="20"/>
        </w:rPr>
        <w:t>Rainer Gondek</w:t>
      </w:r>
    </w:p>
    <w:p w14:paraId="776D4F53" w14:textId="77777777" w:rsidR="00F32C8A" w:rsidRPr="00D335FC" w:rsidRDefault="00F32C8A" w:rsidP="002C056C">
      <w:pPr>
        <w:suppressLineNumbers/>
        <w:spacing w:line="336" w:lineRule="auto"/>
        <w:ind w:left="709" w:right="1843" w:firstLine="709"/>
        <w:rPr>
          <w:rFonts w:ascii="Arial" w:hAnsi="Arial" w:cs="Arial"/>
          <w:sz w:val="20"/>
          <w:szCs w:val="20"/>
        </w:rPr>
      </w:pPr>
      <w:r>
        <w:rPr>
          <w:rFonts w:ascii="Arial" w:hAnsi="Arial"/>
          <w:sz w:val="20"/>
        </w:rPr>
        <w:t xml:space="preserve">Global Marketing Director </w:t>
      </w:r>
    </w:p>
    <w:p w14:paraId="37890C21" w14:textId="77777777" w:rsidR="00F32C8A" w:rsidRPr="00D335FC" w:rsidRDefault="00F32C8A" w:rsidP="002C056C">
      <w:pPr>
        <w:suppressLineNumbers/>
        <w:spacing w:line="336" w:lineRule="auto"/>
        <w:ind w:left="709" w:right="1843" w:firstLine="709"/>
        <w:rPr>
          <w:rFonts w:ascii="Arial" w:hAnsi="Arial" w:cs="Arial"/>
          <w:sz w:val="20"/>
          <w:szCs w:val="20"/>
        </w:rPr>
      </w:pPr>
      <w:r>
        <w:rPr>
          <w:rFonts w:ascii="Arial" w:hAnsi="Arial"/>
          <w:sz w:val="20"/>
        </w:rPr>
        <w:t>Phone: +49 (711) 3191-1286</w:t>
      </w:r>
    </w:p>
    <w:p w14:paraId="1FA313E6" w14:textId="771AD4A4" w:rsidR="00F32C8A" w:rsidRPr="00D335FC" w:rsidRDefault="002F08F1" w:rsidP="002C056C">
      <w:pPr>
        <w:suppressLineNumbers/>
        <w:spacing w:line="336" w:lineRule="auto"/>
        <w:ind w:left="709" w:right="1843" w:firstLine="709"/>
        <w:rPr>
          <w:rFonts w:ascii="Arial" w:hAnsi="Arial" w:cs="Arial"/>
          <w:sz w:val="20"/>
          <w:szCs w:val="20"/>
        </w:rPr>
      </w:pPr>
      <w:hyperlink r:id="rId9" w:history="1">
        <w:r w:rsidR="00285721">
          <w:rPr>
            <w:rStyle w:val="Hyperlink"/>
            <w:rFonts w:ascii="Arial" w:hAnsi="Arial"/>
            <w:sz w:val="20"/>
          </w:rPr>
          <w:t>rainer.gondek@index-werke.de</w:t>
        </w:r>
      </w:hyperlink>
      <w:r w:rsidR="00285721">
        <w:rPr>
          <w:rFonts w:ascii="Arial" w:hAnsi="Arial"/>
          <w:sz w:val="20"/>
        </w:rPr>
        <w:t xml:space="preserve"> </w:t>
      </w:r>
    </w:p>
    <w:p w14:paraId="4E3F2416" w14:textId="77777777" w:rsidR="005F3E24" w:rsidRDefault="005F3E24" w:rsidP="002C056C">
      <w:pPr>
        <w:spacing w:after="200" w:line="360" w:lineRule="auto"/>
        <w:ind w:left="142"/>
        <w:rPr>
          <w:rFonts w:ascii="Arial" w:eastAsiaTheme="minorHAnsi" w:hAnsi="Arial" w:cs="Arial"/>
          <w:sz w:val="20"/>
          <w:szCs w:val="20"/>
          <w:lang w:eastAsia="en-US"/>
        </w:rPr>
      </w:pPr>
    </w:p>
    <w:p w14:paraId="67584F69" w14:textId="77777777" w:rsidR="001B241B" w:rsidRPr="00D335FC" w:rsidRDefault="001B241B" w:rsidP="002C056C">
      <w:pPr>
        <w:spacing w:after="200" w:line="360" w:lineRule="auto"/>
        <w:ind w:left="142"/>
        <w:rPr>
          <w:rFonts w:ascii="Arial" w:eastAsiaTheme="minorHAnsi" w:hAnsi="Arial" w:cs="Arial"/>
          <w:sz w:val="20"/>
          <w:szCs w:val="20"/>
          <w:lang w:eastAsia="en-US"/>
        </w:rPr>
      </w:pPr>
    </w:p>
    <w:sectPr w:rsidR="001B241B" w:rsidRPr="00D335FC" w:rsidSect="00E84366">
      <w:headerReference w:type="default" r:id="rId10"/>
      <w:footerReference w:type="default" r:id="rId11"/>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6EEA88" w14:textId="77777777" w:rsidR="00B7017D" w:rsidRDefault="00B7017D">
      <w:r>
        <w:separator/>
      </w:r>
    </w:p>
  </w:endnote>
  <w:endnote w:type="continuationSeparator" w:id="0">
    <w:p w14:paraId="2BE26128" w14:textId="77777777" w:rsidR="00B7017D" w:rsidRDefault="00B70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8C70E" w14:textId="076C7EDE" w:rsidR="00B7017D" w:rsidRPr="002A0A1F" w:rsidRDefault="00B7017D">
    <w:pPr>
      <w:pStyle w:val="Fuzeile"/>
      <w:rPr>
        <w:rFonts w:ascii="Arial" w:hAnsi="Arial" w:cs="Arial"/>
        <w:sz w:val="18"/>
        <w:szCs w:val="18"/>
      </w:rPr>
    </w:pPr>
    <w:r>
      <w:rPr>
        <w:rFonts w:ascii="Arial" w:hAnsi="Arial"/>
        <w:sz w:val="18"/>
      </w:rPr>
      <w:t xml:space="preserve">                                                               Page </w:t>
    </w:r>
    <w:r w:rsidRPr="002A0A1F">
      <w:rPr>
        <w:rStyle w:val="Seitenzahl"/>
        <w:rFonts w:ascii="Arial" w:hAnsi="Arial" w:cs="Arial"/>
        <w:sz w:val="18"/>
      </w:rPr>
      <w:fldChar w:fldCharType="begin"/>
    </w:r>
    <w:r w:rsidRPr="002A0A1F">
      <w:rPr>
        <w:rStyle w:val="Seitenzahl"/>
        <w:rFonts w:ascii="Arial" w:hAnsi="Arial" w:cs="Arial"/>
        <w:sz w:val="18"/>
      </w:rPr>
      <w:instrText xml:space="preserve"> PAGE </w:instrText>
    </w:r>
    <w:r w:rsidRPr="002A0A1F">
      <w:rPr>
        <w:rStyle w:val="Seitenzahl"/>
        <w:rFonts w:ascii="Arial" w:hAnsi="Arial" w:cs="Arial"/>
        <w:sz w:val="18"/>
      </w:rPr>
      <w:fldChar w:fldCharType="separate"/>
    </w:r>
    <w:r w:rsidR="002F08F1">
      <w:rPr>
        <w:rStyle w:val="Seitenzahl"/>
        <w:rFonts w:ascii="Arial" w:hAnsi="Arial" w:cs="Arial"/>
        <w:noProof/>
        <w:sz w:val="18"/>
      </w:rPr>
      <w:t>3</w:t>
    </w:r>
    <w:r w:rsidRPr="002A0A1F">
      <w:rPr>
        <w:rStyle w:val="Seitenzahl"/>
        <w:rFonts w:ascii="Arial" w:hAnsi="Arial" w:cs="Arial"/>
        <w:sz w:val="18"/>
      </w:rPr>
      <w:fldChar w:fldCharType="end"/>
    </w:r>
    <w:r>
      <w:rPr>
        <w:rStyle w:val="Seitenzahl"/>
        <w:rFonts w:ascii="Arial" w:hAnsi="Arial"/>
        <w:sz w:val="18"/>
      </w:rPr>
      <w:t xml:space="preserve"> of </w:t>
    </w:r>
    <w:r w:rsidRPr="002A0A1F">
      <w:rPr>
        <w:rStyle w:val="Seitenzahl"/>
        <w:rFonts w:ascii="Arial" w:hAnsi="Arial" w:cs="Arial"/>
        <w:sz w:val="18"/>
      </w:rPr>
      <w:fldChar w:fldCharType="begin"/>
    </w:r>
    <w:r w:rsidRPr="002A0A1F">
      <w:rPr>
        <w:rStyle w:val="Seitenzahl"/>
        <w:rFonts w:ascii="Arial" w:hAnsi="Arial" w:cs="Arial"/>
        <w:sz w:val="18"/>
      </w:rPr>
      <w:instrText xml:space="preserve"> NUMPAGES </w:instrText>
    </w:r>
    <w:r w:rsidRPr="002A0A1F">
      <w:rPr>
        <w:rStyle w:val="Seitenzahl"/>
        <w:rFonts w:ascii="Arial" w:hAnsi="Arial" w:cs="Arial"/>
        <w:sz w:val="18"/>
      </w:rPr>
      <w:fldChar w:fldCharType="separate"/>
    </w:r>
    <w:r w:rsidR="002F08F1">
      <w:rPr>
        <w:rStyle w:val="Seitenzahl"/>
        <w:rFonts w:ascii="Arial" w:hAnsi="Arial" w:cs="Arial"/>
        <w:noProof/>
        <w:sz w:val="18"/>
      </w:rPr>
      <w:t>3</w:t>
    </w:r>
    <w:r w:rsidRPr="002A0A1F">
      <w:rPr>
        <w:rStyle w:val="Seitenzahl"/>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EE569F" w14:textId="77777777" w:rsidR="00B7017D" w:rsidRDefault="00B7017D">
      <w:r>
        <w:separator/>
      </w:r>
    </w:p>
  </w:footnote>
  <w:footnote w:type="continuationSeparator" w:id="0">
    <w:p w14:paraId="10B282DE" w14:textId="77777777" w:rsidR="00B7017D" w:rsidRDefault="00B701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453F8" w14:textId="77777777" w:rsidR="00B7017D" w:rsidRPr="003D200C" w:rsidRDefault="00B7017D" w:rsidP="00825AC7">
    <w:pPr>
      <w:pStyle w:val="Kopfzeile"/>
      <w:tabs>
        <w:tab w:val="clear" w:pos="9072"/>
        <w:tab w:val="right" w:pos="9360"/>
      </w:tabs>
      <w:ind w:left="2544" w:right="-1418" w:firstLine="4296"/>
    </w:pPr>
    <w:r>
      <w:tab/>
    </w:r>
    <w:r>
      <w:rPr>
        <w:noProof/>
        <w:lang w:val="de-DE" w:eastAsia="zh-CN"/>
      </w:rPr>
      <w:drawing>
        <wp:inline distT="0" distB="0" distL="0" distR="0" wp14:anchorId="7A3D86A6" wp14:editId="25638298">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14:paraId="05462983" w14:textId="77777777" w:rsidR="00B7017D" w:rsidRDefault="00B7017D" w:rsidP="008C66BE">
    <w:pPr>
      <w:pStyle w:val="Kopfzeile"/>
      <w:tabs>
        <w:tab w:val="clear" w:pos="4536"/>
        <w:tab w:val="clear" w:pos="9072"/>
      </w:tabs>
      <w:ind w:left="6840"/>
      <w:jc w:val="right"/>
      <w:rPr>
        <w:rFonts w:ascii="Arial" w:hAnsi="Arial" w:cs="Arial"/>
        <w:sz w:val="16"/>
      </w:rPr>
    </w:pPr>
  </w:p>
  <w:p w14:paraId="6FB346F3" w14:textId="77777777" w:rsidR="00B7017D" w:rsidRPr="008178F5" w:rsidRDefault="00B7017D" w:rsidP="00467F33">
    <w:pPr>
      <w:pStyle w:val="Kopfzeile"/>
      <w:tabs>
        <w:tab w:val="clear" w:pos="4536"/>
        <w:tab w:val="clear" w:pos="9072"/>
      </w:tabs>
      <w:ind w:left="6840" w:right="-1560"/>
      <w:jc w:val="center"/>
      <w:rPr>
        <w:rFonts w:ascii="Arial" w:hAnsi="Arial" w:cs="Arial"/>
        <w:sz w:val="16"/>
      </w:rPr>
    </w:pPr>
    <w:r>
      <w:rPr>
        <w:rFonts w:ascii="Arial" w:hAnsi="Arial"/>
        <w:sz w:val="16"/>
      </w:rPr>
      <w:t xml:space="preserve">            INDEX Open House 2024</w:t>
    </w:r>
  </w:p>
  <w:p w14:paraId="4BB5D99A" w14:textId="77777777" w:rsidR="00B7017D" w:rsidRPr="003D200C" w:rsidRDefault="00B7017D"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14:paraId="1A69D691" w14:textId="77777777" w:rsidR="00B7017D" w:rsidRPr="003D200C" w:rsidRDefault="00B7017D" w:rsidP="00AE64C2">
    <w:pPr>
      <w:pStyle w:val="Kopfzeile"/>
      <w:tabs>
        <w:tab w:val="clear" w:pos="4536"/>
        <w:tab w:val="clear" w:pos="9072"/>
      </w:tabs>
      <w:ind w:left="6840"/>
      <w:jc w:val="right"/>
      <w:rPr>
        <w:rFonts w:ascii="Arial" w:hAnsi="Arial" w:cs="Arial"/>
        <w:sz w:val="16"/>
      </w:rPr>
    </w:pPr>
  </w:p>
  <w:p w14:paraId="6959488C" w14:textId="77777777" w:rsidR="00B7017D" w:rsidRPr="00AE64C2" w:rsidRDefault="00B7017D"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75"/>
    <w:rsid w:val="00000CF3"/>
    <w:rsid w:val="00003F66"/>
    <w:rsid w:val="00013608"/>
    <w:rsid w:val="000145DC"/>
    <w:rsid w:val="000223C7"/>
    <w:rsid w:val="0002718C"/>
    <w:rsid w:val="00031013"/>
    <w:rsid w:val="000330EB"/>
    <w:rsid w:val="00033FAB"/>
    <w:rsid w:val="00037BA7"/>
    <w:rsid w:val="00037DD6"/>
    <w:rsid w:val="000417E2"/>
    <w:rsid w:val="00042DA3"/>
    <w:rsid w:val="00046FB5"/>
    <w:rsid w:val="00050D75"/>
    <w:rsid w:val="00062E38"/>
    <w:rsid w:val="00071092"/>
    <w:rsid w:val="0008729A"/>
    <w:rsid w:val="00092A02"/>
    <w:rsid w:val="000A09F9"/>
    <w:rsid w:val="000A0DDD"/>
    <w:rsid w:val="000A6B85"/>
    <w:rsid w:val="000A7F31"/>
    <w:rsid w:val="000B0B5B"/>
    <w:rsid w:val="000B1A1E"/>
    <w:rsid w:val="000C2336"/>
    <w:rsid w:val="000D0A3A"/>
    <w:rsid w:val="000D22C6"/>
    <w:rsid w:val="000D3A08"/>
    <w:rsid w:val="000D546A"/>
    <w:rsid w:val="000E7045"/>
    <w:rsid w:val="000E7E0D"/>
    <w:rsid w:val="00107B6B"/>
    <w:rsid w:val="00107F92"/>
    <w:rsid w:val="0011189B"/>
    <w:rsid w:val="00112619"/>
    <w:rsid w:val="00120659"/>
    <w:rsid w:val="001222ED"/>
    <w:rsid w:val="00123D45"/>
    <w:rsid w:val="00130697"/>
    <w:rsid w:val="0013100D"/>
    <w:rsid w:val="00131AC4"/>
    <w:rsid w:val="0013320E"/>
    <w:rsid w:val="00134120"/>
    <w:rsid w:val="001365DF"/>
    <w:rsid w:val="00143AF0"/>
    <w:rsid w:val="00144799"/>
    <w:rsid w:val="00144D74"/>
    <w:rsid w:val="00146885"/>
    <w:rsid w:val="0015427D"/>
    <w:rsid w:val="0016091D"/>
    <w:rsid w:val="00181FF2"/>
    <w:rsid w:val="001824A6"/>
    <w:rsid w:val="001867F8"/>
    <w:rsid w:val="00186F99"/>
    <w:rsid w:val="00191224"/>
    <w:rsid w:val="001913D5"/>
    <w:rsid w:val="00192759"/>
    <w:rsid w:val="00195AFF"/>
    <w:rsid w:val="001960C7"/>
    <w:rsid w:val="001A1972"/>
    <w:rsid w:val="001A27F4"/>
    <w:rsid w:val="001A4133"/>
    <w:rsid w:val="001B1E13"/>
    <w:rsid w:val="001B241B"/>
    <w:rsid w:val="001B2FB1"/>
    <w:rsid w:val="001B36CA"/>
    <w:rsid w:val="001B39F6"/>
    <w:rsid w:val="001B7AF4"/>
    <w:rsid w:val="001D5C7B"/>
    <w:rsid w:val="001E05DD"/>
    <w:rsid w:val="001E1539"/>
    <w:rsid w:val="001F6AF7"/>
    <w:rsid w:val="00201559"/>
    <w:rsid w:val="00206324"/>
    <w:rsid w:val="00207497"/>
    <w:rsid w:val="00207885"/>
    <w:rsid w:val="00211AF2"/>
    <w:rsid w:val="00212595"/>
    <w:rsid w:val="0021387E"/>
    <w:rsid w:val="002208C9"/>
    <w:rsid w:val="002213FD"/>
    <w:rsid w:val="00224559"/>
    <w:rsid w:val="00225696"/>
    <w:rsid w:val="00235ED6"/>
    <w:rsid w:val="002361B1"/>
    <w:rsid w:val="002373E8"/>
    <w:rsid w:val="002508F8"/>
    <w:rsid w:val="00252394"/>
    <w:rsid w:val="00256000"/>
    <w:rsid w:val="00261CB4"/>
    <w:rsid w:val="00262014"/>
    <w:rsid w:val="00262D8D"/>
    <w:rsid w:val="0026448E"/>
    <w:rsid w:val="00267FDD"/>
    <w:rsid w:val="0027071B"/>
    <w:rsid w:val="00270ADC"/>
    <w:rsid w:val="00284137"/>
    <w:rsid w:val="00284D73"/>
    <w:rsid w:val="00285721"/>
    <w:rsid w:val="00285D73"/>
    <w:rsid w:val="00294D30"/>
    <w:rsid w:val="00295D86"/>
    <w:rsid w:val="0029715D"/>
    <w:rsid w:val="002A0A1F"/>
    <w:rsid w:val="002B28B3"/>
    <w:rsid w:val="002C056C"/>
    <w:rsid w:val="002C2782"/>
    <w:rsid w:val="002C52CB"/>
    <w:rsid w:val="002D038B"/>
    <w:rsid w:val="002D0FF4"/>
    <w:rsid w:val="002D2928"/>
    <w:rsid w:val="002D37B1"/>
    <w:rsid w:val="002D574E"/>
    <w:rsid w:val="002E4C83"/>
    <w:rsid w:val="002E52C6"/>
    <w:rsid w:val="002E572F"/>
    <w:rsid w:val="002E653C"/>
    <w:rsid w:val="002E74F7"/>
    <w:rsid w:val="002F08F1"/>
    <w:rsid w:val="002F1927"/>
    <w:rsid w:val="002F40C9"/>
    <w:rsid w:val="002F51C3"/>
    <w:rsid w:val="002F51D6"/>
    <w:rsid w:val="002F7069"/>
    <w:rsid w:val="0030559E"/>
    <w:rsid w:val="0030733E"/>
    <w:rsid w:val="003240E3"/>
    <w:rsid w:val="00334401"/>
    <w:rsid w:val="00350072"/>
    <w:rsid w:val="00353117"/>
    <w:rsid w:val="00360228"/>
    <w:rsid w:val="00360722"/>
    <w:rsid w:val="0036385F"/>
    <w:rsid w:val="0036726E"/>
    <w:rsid w:val="00367F5D"/>
    <w:rsid w:val="0037311D"/>
    <w:rsid w:val="0037625A"/>
    <w:rsid w:val="00377560"/>
    <w:rsid w:val="0037788C"/>
    <w:rsid w:val="00377F47"/>
    <w:rsid w:val="00380258"/>
    <w:rsid w:val="00381EF9"/>
    <w:rsid w:val="003860F4"/>
    <w:rsid w:val="003924B0"/>
    <w:rsid w:val="003925A8"/>
    <w:rsid w:val="00393024"/>
    <w:rsid w:val="00394986"/>
    <w:rsid w:val="003957DE"/>
    <w:rsid w:val="00395A28"/>
    <w:rsid w:val="00397A76"/>
    <w:rsid w:val="003A7C1B"/>
    <w:rsid w:val="003B0528"/>
    <w:rsid w:val="003B0F98"/>
    <w:rsid w:val="003B5BA9"/>
    <w:rsid w:val="003C0AF9"/>
    <w:rsid w:val="003C2277"/>
    <w:rsid w:val="003C6139"/>
    <w:rsid w:val="003D722D"/>
    <w:rsid w:val="003E4D2B"/>
    <w:rsid w:val="003E5584"/>
    <w:rsid w:val="003F3B91"/>
    <w:rsid w:val="003F60D2"/>
    <w:rsid w:val="00406AB0"/>
    <w:rsid w:val="0041150F"/>
    <w:rsid w:val="00414CF2"/>
    <w:rsid w:val="00415A87"/>
    <w:rsid w:val="00415D03"/>
    <w:rsid w:val="00416E5A"/>
    <w:rsid w:val="004203A9"/>
    <w:rsid w:val="004204C8"/>
    <w:rsid w:val="00422AE3"/>
    <w:rsid w:val="00424E75"/>
    <w:rsid w:val="00426195"/>
    <w:rsid w:val="00432DD2"/>
    <w:rsid w:val="00433009"/>
    <w:rsid w:val="00433266"/>
    <w:rsid w:val="00443DDF"/>
    <w:rsid w:val="00444993"/>
    <w:rsid w:val="00446750"/>
    <w:rsid w:val="00447215"/>
    <w:rsid w:val="004577EF"/>
    <w:rsid w:val="0046004B"/>
    <w:rsid w:val="00460631"/>
    <w:rsid w:val="00463188"/>
    <w:rsid w:val="00463DF5"/>
    <w:rsid w:val="00467F33"/>
    <w:rsid w:val="004720E4"/>
    <w:rsid w:val="0047346F"/>
    <w:rsid w:val="00476642"/>
    <w:rsid w:val="004804E4"/>
    <w:rsid w:val="00480651"/>
    <w:rsid w:val="0048614F"/>
    <w:rsid w:val="00495221"/>
    <w:rsid w:val="0049679A"/>
    <w:rsid w:val="00496CE2"/>
    <w:rsid w:val="00497A31"/>
    <w:rsid w:val="004A094C"/>
    <w:rsid w:val="004A2FB6"/>
    <w:rsid w:val="004A729F"/>
    <w:rsid w:val="004B0F49"/>
    <w:rsid w:val="004B2855"/>
    <w:rsid w:val="004B4C43"/>
    <w:rsid w:val="004B5958"/>
    <w:rsid w:val="004B5999"/>
    <w:rsid w:val="004B6991"/>
    <w:rsid w:val="004C27C0"/>
    <w:rsid w:val="004C61DA"/>
    <w:rsid w:val="004D0E02"/>
    <w:rsid w:val="004D161C"/>
    <w:rsid w:val="004D5118"/>
    <w:rsid w:val="004D5409"/>
    <w:rsid w:val="004D75BA"/>
    <w:rsid w:val="004E3D1C"/>
    <w:rsid w:val="004E6BF4"/>
    <w:rsid w:val="004F048C"/>
    <w:rsid w:val="004F1087"/>
    <w:rsid w:val="004F6632"/>
    <w:rsid w:val="004F741B"/>
    <w:rsid w:val="00500E3C"/>
    <w:rsid w:val="00501800"/>
    <w:rsid w:val="005042F8"/>
    <w:rsid w:val="00504380"/>
    <w:rsid w:val="00521067"/>
    <w:rsid w:val="00521CF6"/>
    <w:rsid w:val="0052567E"/>
    <w:rsid w:val="0053108F"/>
    <w:rsid w:val="005310D0"/>
    <w:rsid w:val="0053423A"/>
    <w:rsid w:val="00534760"/>
    <w:rsid w:val="00543713"/>
    <w:rsid w:val="00543C7E"/>
    <w:rsid w:val="00544BB2"/>
    <w:rsid w:val="0055166D"/>
    <w:rsid w:val="005609F5"/>
    <w:rsid w:val="00566701"/>
    <w:rsid w:val="00573260"/>
    <w:rsid w:val="00573C44"/>
    <w:rsid w:val="005753FB"/>
    <w:rsid w:val="0057633A"/>
    <w:rsid w:val="00577F45"/>
    <w:rsid w:val="00581ADC"/>
    <w:rsid w:val="00590BA3"/>
    <w:rsid w:val="005A0B98"/>
    <w:rsid w:val="005A0EF1"/>
    <w:rsid w:val="005A353A"/>
    <w:rsid w:val="005A48B3"/>
    <w:rsid w:val="005A549F"/>
    <w:rsid w:val="005B0DF3"/>
    <w:rsid w:val="005C021E"/>
    <w:rsid w:val="005C6E5A"/>
    <w:rsid w:val="005C721F"/>
    <w:rsid w:val="005D014F"/>
    <w:rsid w:val="005D018C"/>
    <w:rsid w:val="005D5FB8"/>
    <w:rsid w:val="005E00FA"/>
    <w:rsid w:val="005E29EC"/>
    <w:rsid w:val="005F0B54"/>
    <w:rsid w:val="005F3E24"/>
    <w:rsid w:val="005F3E80"/>
    <w:rsid w:val="005F55FF"/>
    <w:rsid w:val="005F5611"/>
    <w:rsid w:val="005F7A16"/>
    <w:rsid w:val="006027CB"/>
    <w:rsid w:val="006160DC"/>
    <w:rsid w:val="0062379F"/>
    <w:rsid w:val="00627581"/>
    <w:rsid w:val="00630673"/>
    <w:rsid w:val="00637120"/>
    <w:rsid w:val="0065153A"/>
    <w:rsid w:val="006534CD"/>
    <w:rsid w:val="00656679"/>
    <w:rsid w:val="00672561"/>
    <w:rsid w:val="006727C1"/>
    <w:rsid w:val="00675059"/>
    <w:rsid w:val="00677566"/>
    <w:rsid w:val="006803F7"/>
    <w:rsid w:val="00680B31"/>
    <w:rsid w:val="0068145C"/>
    <w:rsid w:val="00683EF2"/>
    <w:rsid w:val="00684280"/>
    <w:rsid w:val="00695EC9"/>
    <w:rsid w:val="00697B66"/>
    <w:rsid w:val="006A5028"/>
    <w:rsid w:val="006A588B"/>
    <w:rsid w:val="006A5BF1"/>
    <w:rsid w:val="006A673A"/>
    <w:rsid w:val="006A6F2B"/>
    <w:rsid w:val="006B4984"/>
    <w:rsid w:val="006C0FD9"/>
    <w:rsid w:val="006C3E18"/>
    <w:rsid w:val="006C44E2"/>
    <w:rsid w:val="006D1B3E"/>
    <w:rsid w:val="006E0AE1"/>
    <w:rsid w:val="006E1B3D"/>
    <w:rsid w:val="006E6820"/>
    <w:rsid w:val="006F25E1"/>
    <w:rsid w:val="006F2CD8"/>
    <w:rsid w:val="006F3F67"/>
    <w:rsid w:val="006F6209"/>
    <w:rsid w:val="006F7DCA"/>
    <w:rsid w:val="007048E3"/>
    <w:rsid w:val="00706415"/>
    <w:rsid w:val="0071341B"/>
    <w:rsid w:val="00713606"/>
    <w:rsid w:val="00717063"/>
    <w:rsid w:val="00717BFA"/>
    <w:rsid w:val="00727E85"/>
    <w:rsid w:val="00734673"/>
    <w:rsid w:val="00740E7F"/>
    <w:rsid w:val="00743C92"/>
    <w:rsid w:val="00745E7E"/>
    <w:rsid w:val="00747230"/>
    <w:rsid w:val="00751511"/>
    <w:rsid w:val="00755387"/>
    <w:rsid w:val="0076014F"/>
    <w:rsid w:val="00760FEC"/>
    <w:rsid w:val="00761098"/>
    <w:rsid w:val="00761B1E"/>
    <w:rsid w:val="00764F00"/>
    <w:rsid w:val="007652CE"/>
    <w:rsid w:val="007661DA"/>
    <w:rsid w:val="0077349B"/>
    <w:rsid w:val="00775FA5"/>
    <w:rsid w:val="00776180"/>
    <w:rsid w:val="00786B4C"/>
    <w:rsid w:val="00790FA8"/>
    <w:rsid w:val="00793000"/>
    <w:rsid w:val="00796030"/>
    <w:rsid w:val="0079786D"/>
    <w:rsid w:val="007A7797"/>
    <w:rsid w:val="007B0855"/>
    <w:rsid w:val="007B1419"/>
    <w:rsid w:val="007B1DCF"/>
    <w:rsid w:val="007B1E16"/>
    <w:rsid w:val="007B2595"/>
    <w:rsid w:val="007B5F69"/>
    <w:rsid w:val="007B737D"/>
    <w:rsid w:val="007D169D"/>
    <w:rsid w:val="007E06B0"/>
    <w:rsid w:val="007E37E5"/>
    <w:rsid w:val="007F052C"/>
    <w:rsid w:val="00800F22"/>
    <w:rsid w:val="0080270B"/>
    <w:rsid w:val="008036F7"/>
    <w:rsid w:val="00807CE8"/>
    <w:rsid w:val="00813110"/>
    <w:rsid w:val="008133B0"/>
    <w:rsid w:val="00815941"/>
    <w:rsid w:val="008177F0"/>
    <w:rsid w:val="008178F5"/>
    <w:rsid w:val="00825AC7"/>
    <w:rsid w:val="00830947"/>
    <w:rsid w:val="00847216"/>
    <w:rsid w:val="00847D66"/>
    <w:rsid w:val="00851066"/>
    <w:rsid w:val="00852ED2"/>
    <w:rsid w:val="00853E22"/>
    <w:rsid w:val="0085749B"/>
    <w:rsid w:val="0086192A"/>
    <w:rsid w:val="0086295F"/>
    <w:rsid w:val="00863CDE"/>
    <w:rsid w:val="00867F14"/>
    <w:rsid w:val="0087282F"/>
    <w:rsid w:val="00877CBA"/>
    <w:rsid w:val="008858D7"/>
    <w:rsid w:val="0088677D"/>
    <w:rsid w:val="008A0474"/>
    <w:rsid w:val="008A0FA7"/>
    <w:rsid w:val="008A3663"/>
    <w:rsid w:val="008A6D13"/>
    <w:rsid w:val="008B5385"/>
    <w:rsid w:val="008B58B8"/>
    <w:rsid w:val="008B765E"/>
    <w:rsid w:val="008C104C"/>
    <w:rsid w:val="008C3A38"/>
    <w:rsid w:val="008C4772"/>
    <w:rsid w:val="008C66BE"/>
    <w:rsid w:val="008D1A51"/>
    <w:rsid w:val="008D6EB5"/>
    <w:rsid w:val="008E1553"/>
    <w:rsid w:val="008E268C"/>
    <w:rsid w:val="008F1C00"/>
    <w:rsid w:val="00901621"/>
    <w:rsid w:val="00904D06"/>
    <w:rsid w:val="00904F52"/>
    <w:rsid w:val="0091190A"/>
    <w:rsid w:val="00917F2E"/>
    <w:rsid w:val="009218D6"/>
    <w:rsid w:val="00926B09"/>
    <w:rsid w:val="0093136C"/>
    <w:rsid w:val="0094120E"/>
    <w:rsid w:val="00946D88"/>
    <w:rsid w:val="00955761"/>
    <w:rsid w:val="009661B7"/>
    <w:rsid w:val="00971814"/>
    <w:rsid w:val="00971F9F"/>
    <w:rsid w:val="00973EF0"/>
    <w:rsid w:val="00976D01"/>
    <w:rsid w:val="00980C02"/>
    <w:rsid w:val="00985312"/>
    <w:rsid w:val="00993817"/>
    <w:rsid w:val="00994501"/>
    <w:rsid w:val="009951D4"/>
    <w:rsid w:val="009A0DFB"/>
    <w:rsid w:val="009A2376"/>
    <w:rsid w:val="009B59B8"/>
    <w:rsid w:val="009C133D"/>
    <w:rsid w:val="009C1E01"/>
    <w:rsid w:val="009C44F2"/>
    <w:rsid w:val="009C62FE"/>
    <w:rsid w:val="009D0500"/>
    <w:rsid w:val="009D31CF"/>
    <w:rsid w:val="009E1274"/>
    <w:rsid w:val="009E1C1C"/>
    <w:rsid w:val="009E4663"/>
    <w:rsid w:val="009E6EA1"/>
    <w:rsid w:val="009E766F"/>
    <w:rsid w:val="009F163D"/>
    <w:rsid w:val="009F28B1"/>
    <w:rsid w:val="009F3B72"/>
    <w:rsid w:val="009F446A"/>
    <w:rsid w:val="009F5052"/>
    <w:rsid w:val="009F7512"/>
    <w:rsid w:val="009F790F"/>
    <w:rsid w:val="009F7AF6"/>
    <w:rsid w:val="009F7F05"/>
    <w:rsid w:val="00A135AE"/>
    <w:rsid w:val="00A2653D"/>
    <w:rsid w:val="00A269CE"/>
    <w:rsid w:val="00A32630"/>
    <w:rsid w:val="00A37BBA"/>
    <w:rsid w:val="00A504A0"/>
    <w:rsid w:val="00A50F9C"/>
    <w:rsid w:val="00A53DF8"/>
    <w:rsid w:val="00A662A5"/>
    <w:rsid w:val="00A70851"/>
    <w:rsid w:val="00A716C4"/>
    <w:rsid w:val="00A72BAE"/>
    <w:rsid w:val="00A73611"/>
    <w:rsid w:val="00A73987"/>
    <w:rsid w:val="00A740FB"/>
    <w:rsid w:val="00A769FD"/>
    <w:rsid w:val="00A7749A"/>
    <w:rsid w:val="00A81CD2"/>
    <w:rsid w:val="00A83A93"/>
    <w:rsid w:val="00A83F0A"/>
    <w:rsid w:val="00A84A49"/>
    <w:rsid w:val="00A94162"/>
    <w:rsid w:val="00A95DB7"/>
    <w:rsid w:val="00A96370"/>
    <w:rsid w:val="00AA49F6"/>
    <w:rsid w:val="00AA4DE4"/>
    <w:rsid w:val="00AB253A"/>
    <w:rsid w:val="00AB5101"/>
    <w:rsid w:val="00AC37E7"/>
    <w:rsid w:val="00AD1B3A"/>
    <w:rsid w:val="00AD5157"/>
    <w:rsid w:val="00AE1178"/>
    <w:rsid w:val="00AE220D"/>
    <w:rsid w:val="00AE64C2"/>
    <w:rsid w:val="00AF04B8"/>
    <w:rsid w:val="00AF05E8"/>
    <w:rsid w:val="00B05448"/>
    <w:rsid w:val="00B062A9"/>
    <w:rsid w:val="00B106E6"/>
    <w:rsid w:val="00B143BF"/>
    <w:rsid w:val="00B20539"/>
    <w:rsid w:val="00B32197"/>
    <w:rsid w:val="00B33C24"/>
    <w:rsid w:val="00B44177"/>
    <w:rsid w:val="00B44208"/>
    <w:rsid w:val="00B44AA4"/>
    <w:rsid w:val="00B45956"/>
    <w:rsid w:val="00B50378"/>
    <w:rsid w:val="00B51C4A"/>
    <w:rsid w:val="00B6086D"/>
    <w:rsid w:val="00B60D19"/>
    <w:rsid w:val="00B611AA"/>
    <w:rsid w:val="00B6229B"/>
    <w:rsid w:val="00B7017D"/>
    <w:rsid w:val="00B71BC4"/>
    <w:rsid w:val="00B724D5"/>
    <w:rsid w:val="00B76920"/>
    <w:rsid w:val="00B77D05"/>
    <w:rsid w:val="00B8238B"/>
    <w:rsid w:val="00B87AC5"/>
    <w:rsid w:val="00B9037B"/>
    <w:rsid w:val="00B94FF5"/>
    <w:rsid w:val="00B96674"/>
    <w:rsid w:val="00BA4288"/>
    <w:rsid w:val="00BA4B6F"/>
    <w:rsid w:val="00BA57CA"/>
    <w:rsid w:val="00BA5C61"/>
    <w:rsid w:val="00BB3AEB"/>
    <w:rsid w:val="00BB6BC3"/>
    <w:rsid w:val="00BD264F"/>
    <w:rsid w:val="00BD512C"/>
    <w:rsid w:val="00BE68C8"/>
    <w:rsid w:val="00BE7797"/>
    <w:rsid w:val="00BE79B9"/>
    <w:rsid w:val="00BF127F"/>
    <w:rsid w:val="00BF465A"/>
    <w:rsid w:val="00BF5362"/>
    <w:rsid w:val="00BF7959"/>
    <w:rsid w:val="00C01F56"/>
    <w:rsid w:val="00C0374E"/>
    <w:rsid w:val="00C06334"/>
    <w:rsid w:val="00C154E1"/>
    <w:rsid w:val="00C205C7"/>
    <w:rsid w:val="00C30808"/>
    <w:rsid w:val="00C35B6D"/>
    <w:rsid w:val="00C460E5"/>
    <w:rsid w:val="00C52C2E"/>
    <w:rsid w:val="00C5688F"/>
    <w:rsid w:val="00C568C1"/>
    <w:rsid w:val="00C571F6"/>
    <w:rsid w:val="00C61F61"/>
    <w:rsid w:val="00C63FCB"/>
    <w:rsid w:val="00C70398"/>
    <w:rsid w:val="00C71D48"/>
    <w:rsid w:val="00C76642"/>
    <w:rsid w:val="00C804CE"/>
    <w:rsid w:val="00C80D8C"/>
    <w:rsid w:val="00C80D9B"/>
    <w:rsid w:val="00C83872"/>
    <w:rsid w:val="00C91B10"/>
    <w:rsid w:val="00C921AF"/>
    <w:rsid w:val="00C96D56"/>
    <w:rsid w:val="00CA132B"/>
    <w:rsid w:val="00CA1540"/>
    <w:rsid w:val="00CA3275"/>
    <w:rsid w:val="00CB3691"/>
    <w:rsid w:val="00CB4280"/>
    <w:rsid w:val="00CC2163"/>
    <w:rsid w:val="00CC2E64"/>
    <w:rsid w:val="00CC3F7A"/>
    <w:rsid w:val="00CC7AA6"/>
    <w:rsid w:val="00CD0992"/>
    <w:rsid w:val="00CD59EA"/>
    <w:rsid w:val="00CD6D21"/>
    <w:rsid w:val="00CE0131"/>
    <w:rsid w:val="00CE0DA3"/>
    <w:rsid w:val="00CE3C6A"/>
    <w:rsid w:val="00CE4C4B"/>
    <w:rsid w:val="00CE5DA1"/>
    <w:rsid w:val="00CE6586"/>
    <w:rsid w:val="00CF3E31"/>
    <w:rsid w:val="00D04BF0"/>
    <w:rsid w:val="00D14773"/>
    <w:rsid w:val="00D15798"/>
    <w:rsid w:val="00D16F4D"/>
    <w:rsid w:val="00D222A0"/>
    <w:rsid w:val="00D23ACD"/>
    <w:rsid w:val="00D25284"/>
    <w:rsid w:val="00D26A4B"/>
    <w:rsid w:val="00D2753C"/>
    <w:rsid w:val="00D335FC"/>
    <w:rsid w:val="00D407E1"/>
    <w:rsid w:val="00D50792"/>
    <w:rsid w:val="00D512FA"/>
    <w:rsid w:val="00D56971"/>
    <w:rsid w:val="00D5710F"/>
    <w:rsid w:val="00D7009F"/>
    <w:rsid w:val="00D70682"/>
    <w:rsid w:val="00D71BAD"/>
    <w:rsid w:val="00D80C3D"/>
    <w:rsid w:val="00D82EFA"/>
    <w:rsid w:val="00D96A3F"/>
    <w:rsid w:val="00D96EF7"/>
    <w:rsid w:val="00DA105D"/>
    <w:rsid w:val="00DA2163"/>
    <w:rsid w:val="00DA3ABF"/>
    <w:rsid w:val="00DA4919"/>
    <w:rsid w:val="00DB20D7"/>
    <w:rsid w:val="00DB3BB2"/>
    <w:rsid w:val="00DB6DA3"/>
    <w:rsid w:val="00DB7DF8"/>
    <w:rsid w:val="00DC6E3B"/>
    <w:rsid w:val="00DD273B"/>
    <w:rsid w:val="00DE2001"/>
    <w:rsid w:val="00DE40C9"/>
    <w:rsid w:val="00DE678D"/>
    <w:rsid w:val="00DF72D5"/>
    <w:rsid w:val="00E012F8"/>
    <w:rsid w:val="00E07D31"/>
    <w:rsid w:val="00E07DAF"/>
    <w:rsid w:val="00E1488A"/>
    <w:rsid w:val="00E148DF"/>
    <w:rsid w:val="00E17752"/>
    <w:rsid w:val="00E217FF"/>
    <w:rsid w:val="00E24CCC"/>
    <w:rsid w:val="00E303AC"/>
    <w:rsid w:val="00E35A69"/>
    <w:rsid w:val="00E3784D"/>
    <w:rsid w:val="00E462F7"/>
    <w:rsid w:val="00E54BD0"/>
    <w:rsid w:val="00E571FC"/>
    <w:rsid w:val="00E57B74"/>
    <w:rsid w:val="00E6620E"/>
    <w:rsid w:val="00E723EA"/>
    <w:rsid w:val="00E74DB2"/>
    <w:rsid w:val="00E82AA1"/>
    <w:rsid w:val="00E84366"/>
    <w:rsid w:val="00E905AC"/>
    <w:rsid w:val="00E9250E"/>
    <w:rsid w:val="00E93E16"/>
    <w:rsid w:val="00E94870"/>
    <w:rsid w:val="00EA402B"/>
    <w:rsid w:val="00EA613C"/>
    <w:rsid w:val="00EA7A1A"/>
    <w:rsid w:val="00EB31E0"/>
    <w:rsid w:val="00EB7121"/>
    <w:rsid w:val="00EB7CCB"/>
    <w:rsid w:val="00EC0EE6"/>
    <w:rsid w:val="00EC3D9F"/>
    <w:rsid w:val="00EC4279"/>
    <w:rsid w:val="00EC58B3"/>
    <w:rsid w:val="00EC72BC"/>
    <w:rsid w:val="00ED2326"/>
    <w:rsid w:val="00ED3BC9"/>
    <w:rsid w:val="00ED3E50"/>
    <w:rsid w:val="00EE5971"/>
    <w:rsid w:val="00EE5A18"/>
    <w:rsid w:val="00EE769E"/>
    <w:rsid w:val="00EF1934"/>
    <w:rsid w:val="00EF7037"/>
    <w:rsid w:val="00F01E4A"/>
    <w:rsid w:val="00F0517F"/>
    <w:rsid w:val="00F10062"/>
    <w:rsid w:val="00F10547"/>
    <w:rsid w:val="00F1602D"/>
    <w:rsid w:val="00F213B6"/>
    <w:rsid w:val="00F2480C"/>
    <w:rsid w:val="00F249B1"/>
    <w:rsid w:val="00F26A5A"/>
    <w:rsid w:val="00F2707A"/>
    <w:rsid w:val="00F32C8A"/>
    <w:rsid w:val="00F37509"/>
    <w:rsid w:val="00F3781E"/>
    <w:rsid w:val="00F45B27"/>
    <w:rsid w:val="00F47829"/>
    <w:rsid w:val="00F5103E"/>
    <w:rsid w:val="00F551E6"/>
    <w:rsid w:val="00F55D70"/>
    <w:rsid w:val="00F666F9"/>
    <w:rsid w:val="00F71EDD"/>
    <w:rsid w:val="00F74C07"/>
    <w:rsid w:val="00F75C79"/>
    <w:rsid w:val="00F76584"/>
    <w:rsid w:val="00F76CA9"/>
    <w:rsid w:val="00F76E56"/>
    <w:rsid w:val="00F77D68"/>
    <w:rsid w:val="00F822B2"/>
    <w:rsid w:val="00F84604"/>
    <w:rsid w:val="00F851F5"/>
    <w:rsid w:val="00F9394B"/>
    <w:rsid w:val="00F969E1"/>
    <w:rsid w:val="00FA3C6D"/>
    <w:rsid w:val="00FA6635"/>
    <w:rsid w:val="00FB5DE6"/>
    <w:rsid w:val="00FB5E28"/>
    <w:rsid w:val="00FB740A"/>
    <w:rsid w:val="00FC429B"/>
    <w:rsid w:val="00FC74CE"/>
    <w:rsid w:val="00FC78CF"/>
    <w:rsid w:val="00FD6172"/>
    <w:rsid w:val="00FD6BE2"/>
    <w:rsid w:val="00FE24D6"/>
    <w:rsid w:val="00FE2B5E"/>
    <w:rsid w:val="00FE395A"/>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1077A655"/>
  <w15:docId w15:val="{A0A5AA3D-6180-4E33-8649-AC1624A9A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 w:type="character" w:customStyle="1" w:styleId="UnresolvedMention1">
    <w:name w:val="Unresolved Mention1"/>
    <w:basedOn w:val="Absatz-Standardschriftart"/>
    <w:uiPriority w:val="99"/>
    <w:semiHidden/>
    <w:unhideWhenUsed/>
    <w:rsid w:val="004449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ex-group.com/openhous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ainer.gondek@index-werke.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BFBB2-127D-4121-8F70-EEA0B7B08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873</Words>
  <Characters>4806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PI INDEX Open House 2024</vt:lpstr>
    </vt:vector>
  </TitlesOfParts>
  <Company>INDEX-Werke GmbH &amp; Co. KG</Company>
  <LinksUpToDate>false</LinksUpToDate>
  <CharactersWithSpaces>5668</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Open House 2024</dc:title>
  <dc:subject/>
  <dc:creator>INDEX-Werke GmbH &amp; Co. KG</dc:creator>
  <cp:keywords/>
  <dc:description/>
  <cp:lastModifiedBy>Kunze, Kathrin</cp:lastModifiedBy>
  <cp:revision>5</cp:revision>
  <cp:lastPrinted>2023-02-02T14:03:00Z</cp:lastPrinted>
  <dcterms:created xsi:type="dcterms:W3CDTF">2024-02-19T10:11:00Z</dcterms:created>
  <dcterms:modified xsi:type="dcterms:W3CDTF">2024-02-23T09:06:00Z</dcterms:modified>
</cp:coreProperties>
</file>