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20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Presseinformation</w:t>
      </w:r>
      <w:r w:rsidR="00C96D56" w:rsidRPr="00D335FC">
        <w:rPr>
          <w:rFonts w:ascii="Arial" w:hAnsi="Arial" w:cs="Arial"/>
          <w:sz w:val="20"/>
          <w:szCs w:val="20"/>
        </w:rPr>
        <w:t xml:space="preserve"> vom </w:t>
      </w:r>
      <w:r w:rsidR="0010647E">
        <w:rPr>
          <w:rFonts w:ascii="Arial" w:hAnsi="Arial" w:cs="Arial"/>
          <w:sz w:val="20"/>
          <w:szCs w:val="20"/>
        </w:rPr>
        <w:t>12.10</w:t>
      </w:r>
      <w:r w:rsidR="0060645E">
        <w:rPr>
          <w:rFonts w:ascii="Arial" w:hAnsi="Arial" w:cs="Arial"/>
          <w:sz w:val="20"/>
          <w:szCs w:val="20"/>
        </w:rPr>
        <w:t>.2020</w:t>
      </w:r>
    </w:p>
    <w:p w:rsidR="00D335FC" w:rsidRPr="00D335FC" w:rsidRDefault="00D335FC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DB7C71" w:rsidRPr="00F035F8" w:rsidRDefault="00DB7C71" w:rsidP="00DB7C71">
      <w:pPr>
        <w:pStyle w:val="berschrift32"/>
        <w:suppressLineNumbers/>
        <w:shd w:val="clear" w:color="auto" w:fill="FFFFFF"/>
        <w:tabs>
          <w:tab w:val="left" w:pos="7740"/>
        </w:tabs>
        <w:spacing w:after="240" w:line="360" w:lineRule="auto"/>
        <w:ind w:left="142" w:right="1690"/>
        <w:jc w:val="both"/>
        <w:rPr>
          <w:rFonts w:ascii="Arial" w:hAnsi="Arial" w:cs="Arial"/>
          <w:color w:val="auto"/>
          <w:sz w:val="36"/>
          <w:szCs w:val="36"/>
        </w:rPr>
      </w:pPr>
      <w:r w:rsidRPr="00F035F8">
        <w:rPr>
          <w:rFonts w:ascii="Arial" w:hAnsi="Arial" w:cs="Arial"/>
          <w:sz w:val="36"/>
          <w:szCs w:val="36"/>
        </w:rPr>
        <w:t>Das Quartett ist komplett</w:t>
      </w:r>
    </w:p>
    <w:p w:rsidR="00F035F8" w:rsidRPr="004920C8" w:rsidRDefault="00F035F8" w:rsidP="00F035F8">
      <w:pPr>
        <w:suppressLineNumbers/>
        <w:spacing w:after="240" w:line="264" w:lineRule="auto"/>
        <w:ind w:left="142" w:right="-284"/>
        <w:rPr>
          <w:rFonts w:ascii="Arial" w:hAnsi="Arial" w:cs="Arial"/>
          <w:spacing w:val="-2"/>
          <w:sz w:val="28"/>
          <w:szCs w:val="28"/>
        </w:rPr>
      </w:pPr>
      <w:r w:rsidRPr="004920C8">
        <w:rPr>
          <w:rFonts w:ascii="Arial" w:hAnsi="Arial" w:cs="Arial"/>
          <w:spacing w:val="-2"/>
          <w:sz w:val="28"/>
          <w:szCs w:val="28"/>
        </w:rPr>
        <w:t>Mit der TRAUB TNA500 vervollständigt INDEX seine Universaldrehmaschinen-Baureihe</w:t>
      </w:r>
    </w:p>
    <w:p w:rsidR="005348F0" w:rsidRPr="005348F0" w:rsidRDefault="004409BF" w:rsidP="005348F0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Die k</w:t>
      </w:r>
      <w:r w:rsidRPr="005348F0">
        <w:rPr>
          <w:rFonts w:ascii="Arial" w:eastAsiaTheme="minorHAnsi" w:hAnsi="Arial" w:cs="Arial"/>
          <w:b/>
          <w:sz w:val="20"/>
          <w:szCs w:val="20"/>
          <w:lang w:eastAsia="en-US"/>
        </w:rPr>
        <w:t>raftvolle und präzise Zerspanung von Flansch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- und Wellenteilen ab Stückzahl </w:t>
      </w:r>
      <w:r w:rsidRPr="005348F0">
        <w:rPr>
          <w:rFonts w:ascii="Arial" w:eastAsiaTheme="minorHAnsi" w:hAnsi="Arial" w:cs="Arial"/>
          <w:b/>
          <w:sz w:val="20"/>
          <w:szCs w:val="20"/>
          <w:lang w:eastAsia="en-US"/>
        </w:rPr>
        <w:t>1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ist das wesentliche Merkmal der aktuellen INDEX </w:t>
      </w:r>
      <w:r w:rsidR="00F035F8" w:rsidRPr="009B4E84">
        <w:rPr>
          <w:rFonts w:ascii="Arial" w:eastAsiaTheme="minorHAnsi" w:hAnsi="Arial" w:cs="Arial"/>
          <w:b/>
          <w:sz w:val="20"/>
          <w:szCs w:val="20"/>
          <w:lang w:eastAsia="en-US"/>
        </w:rPr>
        <w:t>CNC-Universaldrehmaschinen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-Baureihe. Zu dieser zählen die Modelle</w:t>
      </w:r>
      <w:r w:rsidR="00F035F8" w:rsidRPr="009B4E8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INDEX B400 und B500</w:t>
      </w:r>
      <w:r w:rsidR="00F035F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sowie </w:t>
      </w:r>
      <w:r w:rsidR="00F035F8" w:rsidRPr="009B4E84">
        <w:rPr>
          <w:rFonts w:ascii="Arial" w:eastAsiaTheme="minorHAnsi" w:hAnsi="Arial" w:cs="Arial"/>
          <w:b/>
          <w:sz w:val="20"/>
          <w:szCs w:val="20"/>
          <w:lang w:eastAsia="en-US"/>
        </w:rPr>
        <w:t>TRAUB TNA400</w:t>
      </w:r>
      <w:r w:rsidR="00F71B3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und</w:t>
      </w:r>
      <w:r w:rsidR="00F035F8" w:rsidRPr="009B4E8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F71B39">
        <w:rPr>
          <w:rFonts w:ascii="Arial" w:eastAsiaTheme="minorHAnsi" w:hAnsi="Arial" w:cs="Arial"/>
          <w:b/>
          <w:sz w:val="20"/>
          <w:szCs w:val="20"/>
          <w:lang w:eastAsia="en-US"/>
        </w:rPr>
        <w:t>– als l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etztes Element dieser Plattform </w:t>
      </w:r>
      <w:r w:rsidR="00F71B39">
        <w:rPr>
          <w:rFonts w:ascii="Arial" w:eastAsiaTheme="minorHAnsi" w:hAnsi="Arial" w:cs="Arial"/>
          <w:b/>
          <w:sz w:val="20"/>
          <w:szCs w:val="20"/>
          <w:lang w:eastAsia="en-US"/>
        </w:rPr>
        <w:t>–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die jetzt vorgestellte TRAUB </w:t>
      </w:r>
      <w:r w:rsidR="00C74E26">
        <w:rPr>
          <w:rFonts w:ascii="Arial" w:eastAsiaTheme="minorHAnsi" w:hAnsi="Arial" w:cs="Arial"/>
          <w:b/>
          <w:sz w:val="20"/>
          <w:szCs w:val="20"/>
          <w:lang w:eastAsia="en-US"/>
        </w:rPr>
        <w:t>TNA500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  <w:r w:rsidR="00C74E26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D47E1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Gegenüber der TNA 400 zeichnet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sie </w:t>
      </w:r>
      <w:r w:rsidR="00D47E1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sich in erster Linie durch </w:t>
      </w:r>
      <w:r w:rsidR="00D47E1C" w:rsidRPr="009B4E84">
        <w:rPr>
          <w:rFonts w:ascii="Arial" w:eastAsiaTheme="minorHAnsi" w:hAnsi="Arial" w:cs="Arial"/>
          <w:b/>
          <w:sz w:val="20"/>
          <w:szCs w:val="20"/>
          <w:lang w:eastAsia="en-US"/>
        </w:rPr>
        <w:t>größere, leistungsstärkere Spindeln</w:t>
      </w:r>
      <w:r w:rsidR="00D47E1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aus</w:t>
      </w:r>
      <w:r w:rsidR="00F71B39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  <w:r w:rsidR="004E559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F71B39">
        <w:rPr>
          <w:rFonts w:ascii="Arial" w:eastAsiaTheme="minorHAnsi" w:hAnsi="Arial" w:cs="Arial"/>
          <w:b/>
          <w:sz w:val="20"/>
          <w:szCs w:val="20"/>
          <w:lang w:eastAsia="en-US"/>
        </w:rPr>
        <w:t>Ihr</w:t>
      </w:r>
      <w:r w:rsidR="00D47E1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hervorragende</w:t>
      </w:r>
      <w:r w:rsidR="00F71B39">
        <w:rPr>
          <w:rFonts w:ascii="Arial" w:eastAsiaTheme="minorHAnsi" w:hAnsi="Arial" w:cs="Arial"/>
          <w:b/>
          <w:sz w:val="20"/>
          <w:szCs w:val="20"/>
          <w:lang w:eastAsia="en-US"/>
        </w:rPr>
        <w:t>s</w:t>
      </w:r>
      <w:r w:rsidR="00D47E1C" w:rsidRPr="00D47E1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Preis-/Leistungsverhältnis</w:t>
      </w:r>
      <w:r w:rsidR="00D47E1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macht sie zum vielversprechenden Allrounder.</w:t>
      </w:r>
    </w:p>
    <w:p w:rsidR="00A45D78" w:rsidRPr="00A45D78" w:rsidRDefault="004801BB" w:rsidP="00A45D7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47E1C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9854FC">
        <w:rPr>
          <w:rFonts w:ascii="Arial" w:eastAsiaTheme="minorHAnsi" w:hAnsi="Arial" w:cs="Arial"/>
          <w:sz w:val="20"/>
          <w:szCs w:val="20"/>
          <w:lang w:eastAsia="en-US"/>
        </w:rPr>
        <w:t xml:space="preserve">neue 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 xml:space="preserve">Universaldrehmaschine </w:t>
      </w:r>
      <w:r w:rsidR="00D47E1C">
        <w:rPr>
          <w:rFonts w:ascii="Arial" w:eastAsiaTheme="minorHAnsi" w:hAnsi="Arial" w:cs="Arial"/>
          <w:sz w:val="20"/>
          <w:szCs w:val="20"/>
          <w:lang w:eastAsia="en-US"/>
        </w:rPr>
        <w:t>TRAUB</w:t>
      </w:r>
      <w:r w:rsidRPr="00D47E1C">
        <w:rPr>
          <w:rFonts w:ascii="Arial" w:eastAsiaTheme="minorHAnsi" w:hAnsi="Arial" w:cs="Arial"/>
          <w:sz w:val="20"/>
          <w:szCs w:val="20"/>
          <w:lang w:eastAsia="en-US"/>
        </w:rPr>
        <w:t xml:space="preserve"> TNA500 </w:t>
      </w:r>
      <w:r w:rsidR="00D47E1C">
        <w:rPr>
          <w:rFonts w:ascii="Arial" w:eastAsiaTheme="minorHAnsi" w:hAnsi="Arial" w:cs="Arial"/>
          <w:sz w:val="20"/>
          <w:szCs w:val="20"/>
          <w:lang w:eastAsia="en-US"/>
        </w:rPr>
        <w:t xml:space="preserve">ist mit einer A11-Hauptspindel </w:t>
      </w:r>
      <w:r w:rsidR="00A45D78">
        <w:rPr>
          <w:rFonts w:ascii="Arial" w:eastAsiaTheme="minorHAnsi" w:hAnsi="Arial" w:cs="Arial"/>
          <w:sz w:val="20"/>
          <w:szCs w:val="20"/>
          <w:lang w:eastAsia="en-US"/>
        </w:rPr>
        <w:t>(</w:t>
      </w:r>
      <w:r w:rsidR="00A45D78" w:rsidRPr="00D47E1C">
        <w:rPr>
          <w:rFonts w:ascii="Arial" w:eastAsiaTheme="minorHAnsi" w:hAnsi="Arial" w:cs="Arial"/>
          <w:sz w:val="20"/>
          <w:szCs w:val="20"/>
          <w:lang w:eastAsia="en-US"/>
        </w:rPr>
        <w:t>102 mm Spindeldurchlass, 400 mm Spannfutterdurchmesser und 750 mm Drehlänge</w:t>
      </w:r>
      <w:r w:rsidR="00A45D78">
        <w:rPr>
          <w:rFonts w:ascii="Arial" w:eastAsiaTheme="minorHAnsi" w:hAnsi="Arial" w:cs="Arial"/>
          <w:sz w:val="20"/>
          <w:szCs w:val="20"/>
          <w:lang w:eastAsia="en-US"/>
        </w:rPr>
        <w:t>)</w:t>
      </w:r>
      <w:r w:rsidR="00A45D78" w:rsidRPr="00D47E1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E5592">
        <w:rPr>
          <w:rFonts w:ascii="Arial" w:eastAsiaTheme="minorHAnsi" w:hAnsi="Arial" w:cs="Arial"/>
          <w:sz w:val="20"/>
          <w:szCs w:val="20"/>
          <w:lang w:eastAsia="en-US"/>
        </w:rPr>
        <w:t>ausgestattet</w:t>
      </w:r>
      <w:r w:rsidR="00AB2C96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4E5592">
        <w:rPr>
          <w:rFonts w:ascii="Arial" w:eastAsiaTheme="minorHAnsi" w:hAnsi="Arial" w:cs="Arial"/>
          <w:sz w:val="20"/>
          <w:szCs w:val="20"/>
          <w:lang w:eastAsia="en-US"/>
        </w:rPr>
        <w:t xml:space="preserve"> Die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>se</w:t>
      </w:r>
      <w:r w:rsidR="004E559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B1700">
        <w:rPr>
          <w:rFonts w:ascii="Arial" w:eastAsiaTheme="minorHAnsi" w:hAnsi="Arial" w:cs="Arial"/>
          <w:sz w:val="20"/>
          <w:szCs w:val="20"/>
          <w:lang w:eastAsia="en-US"/>
        </w:rPr>
        <w:t xml:space="preserve">riemengetriebene </w:t>
      </w:r>
      <w:r w:rsidR="004E5592" w:rsidRPr="00A45D78">
        <w:rPr>
          <w:rFonts w:ascii="Arial" w:eastAsiaTheme="minorHAnsi" w:hAnsi="Arial" w:cs="Arial"/>
          <w:sz w:val="20"/>
          <w:szCs w:val="20"/>
          <w:lang w:eastAsia="en-US"/>
        </w:rPr>
        <w:t>37,5</w:t>
      </w:r>
      <w:r w:rsidR="004E5592" w:rsidRPr="004E559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E5592" w:rsidRPr="00A45D78">
        <w:rPr>
          <w:rFonts w:ascii="Arial" w:eastAsiaTheme="minorHAnsi" w:hAnsi="Arial" w:cs="Arial"/>
          <w:sz w:val="20"/>
          <w:szCs w:val="20"/>
          <w:lang w:eastAsia="en-US"/>
        </w:rPr>
        <w:t>kW</w:t>
      </w:r>
      <w:r w:rsidR="004E5592">
        <w:rPr>
          <w:rFonts w:ascii="Arial" w:eastAsiaTheme="minorHAnsi" w:hAnsi="Arial" w:cs="Arial"/>
          <w:sz w:val="20"/>
          <w:szCs w:val="20"/>
          <w:lang w:eastAsia="en-US"/>
        </w:rPr>
        <w:t xml:space="preserve">-Spindel </w:t>
      </w:r>
      <w:r w:rsidR="00AB2C96">
        <w:rPr>
          <w:rFonts w:ascii="Arial" w:eastAsiaTheme="minorHAnsi" w:hAnsi="Arial" w:cs="Arial"/>
          <w:sz w:val="20"/>
          <w:szCs w:val="20"/>
          <w:lang w:eastAsia="en-US"/>
        </w:rPr>
        <w:t>überzeugt</w:t>
      </w:r>
      <w:r w:rsidR="004E5592">
        <w:rPr>
          <w:rFonts w:ascii="Arial" w:eastAsiaTheme="minorHAnsi" w:hAnsi="Arial" w:cs="Arial"/>
          <w:sz w:val="20"/>
          <w:szCs w:val="20"/>
          <w:lang w:eastAsia="en-US"/>
        </w:rPr>
        <w:t xml:space="preserve"> mit einer maximalen </w:t>
      </w:r>
      <w:r w:rsidR="00A45D78" w:rsidRPr="00A45D78">
        <w:rPr>
          <w:rFonts w:ascii="Arial" w:eastAsiaTheme="minorHAnsi" w:hAnsi="Arial" w:cs="Arial"/>
          <w:sz w:val="20"/>
          <w:szCs w:val="20"/>
          <w:lang w:eastAsia="en-US"/>
        </w:rPr>
        <w:t xml:space="preserve">Drehzahl </w:t>
      </w:r>
      <w:r w:rsidR="004E5592">
        <w:rPr>
          <w:rFonts w:ascii="Arial" w:eastAsiaTheme="minorHAnsi" w:hAnsi="Arial" w:cs="Arial"/>
          <w:sz w:val="20"/>
          <w:szCs w:val="20"/>
          <w:lang w:eastAsia="en-US"/>
        </w:rPr>
        <w:t xml:space="preserve">von </w:t>
      </w:r>
      <w:r w:rsidR="004E5592" w:rsidRPr="00A45D78">
        <w:rPr>
          <w:rFonts w:ascii="Arial" w:eastAsiaTheme="minorHAnsi" w:hAnsi="Arial" w:cs="Arial"/>
          <w:sz w:val="20"/>
          <w:szCs w:val="20"/>
          <w:lang w:eastAsia="en-US"/>
        </w:rPr>
        <w:t>3.150</w:t>
      </w:r>
      <w:r w:rsidR="00AB2C96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A45D78" w:rsidRPr="00A45D78">
        <w:rPr>
          <w:rFonts w:ascii="Arial" w:eastAsiaTheme="minorHAnsi" w:hAnsi="Arial" w:cs="Arial"/>
          <w:sz w:val="20"/>
          <w:szCs w:val="20"/>
          <w:lang w:eastAsia="en-US"/>
        </w:rPr>
        <w:t>min</w:t>
      </w:r>
      <w:r w:rsidR="00A45D78" w:rsidRPr="00AB2C96">
        <w:rPr>
          <w:rFonts w:ascii="Arial" w:eastAsiaTheme="minorHAnsi" w:hAnsi="Arial" w:cs="Arial"/>
          <w:sz w:val="20"/>
          <w:szCs w:val="20"/>
          <w:vertAlign w:val="superscript"/>
          <w:lang w:eastAsia="en-US"/>
        </w:rPr>
        <w:t>-1</w:t>
      </w:r>
      <w:r w:rsidR="004E5592">
        <w:rPr>
          <w:rFonts w:ascii="Arial" w:eastAsiaTheme="minorHAnsi" w:hAnsi="Arial" w:cs="Arial"/>
          <w:sz w:val="20"/>
          <w:szCs w:val="20"/>
          <w:lang w:eastAsia="en-US"/>
        </w:rPr>
        <w:t xml:space="preserve"> und einem Drehmoment von bis zu </w:t>
      </w:r>
      <w:r w:rsidR="004E5592" w:rsidRPr="00A45D78">
        <w:rPr>
          <w:rFonts w:ascii="Arial" w:eastAsiaTheme="minorHAnsi" w:hAnsi="Arial" w:cs="Arial"/>
          <w:sz w:val="20"/>
          <w:szCs w:val="20"/>
          <w:lang w:eastAsia="en-US"/>
        </w:rPr>
        <w:t>1020</w:t>
      </w:r>
      <w:r w:rsidR="00D9664B">
        <w:rPr>
          <w:rFonts w:ascii="Arial" w:eastAsiaTheme="minorHAnsi" w:hAnsi="Arial" w:cs="Arial"/>
          <w:sz w:val="20"/>
          <w:szCs w:val="20"/>
          <w:lang w:eastAsia="en-US"/>
        </w:rPr>
        <w:t> </w:t>
      </w:r>
      <w:proofErr w:type="spellStart"/>
      <w:r w:rsidR="004E5592" w:rsidRPr="00A45D78">
        <w:rPr>
          <w:rFonts w:ascii="Arial" w:eastAsiaTheme="minorHAnsi" w:hAnsi="Arial" w:cs="Arial"/>
          <w:sz w:val="20"/>
          <w:szCs w:val="20"/>
          <w:lang w:eastAsia="en-US"/>
        </w:rPr>
        <w:t>Nm</w:t>
      </w:r>
      <w:proofErr w:type="spellEnd"/>
      <w:r w:rsidR="00AB2C96">
        <w:rPr>
          <w:rFonts w:ascii="Arial" w:eastAsiaTheme="minorHAnsi" w:hAnsi="Arial" w:cs="Arial"/>
          <w:sz w:val="20"/>
          <w:szCs w:val="20"/>
          <w:lang w:eastAsia="en-US"/>
        </w:rPr>
        <w:t xml:space="preserve"> – was gegenüber der TNA400 rund 40 Prozent mehr Leistung bedeutet.</w:t>
      </w:r>
    </w:p>
    <w:p w:rsidR="009B4E84" w:rsidRPr="009B4E84" w:rsidRDefault="009B4E84" w:rsidP="000B17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B4E84">
        <w:rPr>
          <w:rFonts w:ascii="Arial" w:eastAsiaTheme="minorHAnsi" w:hAnsi="Arial" w:cs="Arial"/>
          <w:sz w:val="20"/>
          <w:szCs w:val="20"/>
          <w:lang w:eastAsia="en-US"/>
        </w:rPr>
        <w:t>Alle vier Universaldrehmaschinen weisen wesentliche Gemeinsamkeiten auf: Sie nutzen das gleiche Maschinenbett, die gleiche</w:t>
      </w:r>
      <w:r w:rsidR="000B170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0B1700">
        <w:rPr>
          <w:rFonts w:ascii="Arial" w:eastAsiaTheme="minorHAnsi" w:hAnsi="Arial" w:cs="Arial"/>
          <w:sz w:val="20"/>
          <w:szCs w:val="20"/>
          <w:lang w:eastAsia="en-US"/>
        </w:rPr>
        <w:t>Verhaubung</w:t>
      </w:r>
      <w:proofErr w:type="spellEnd"/>
      <w:r w:rsidR="000B1700">
        <w:rPr>
          <w:rFonts w:ascii="Arial" w:eastAsiaTheme="minorHAnsi" w:hAnsi="Arial" w:cs="Arial"/>
          <w:sz w:val="20"/>
          <w:szCs w:val="20"/>
          <w:lang w:eastAsia="en-US"/>
        </w:rPr>
        <w:t xml:space="preserve"> und Innenabdeckung sowie ein identisches 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>Schlittensystem.</w:t>
      </w:r>
      <w:r w:rsidR="000B1700">
        <w:rPr>
          <w:rFonts w:ascii="Arial" w:eastAsiaTheme="minorHAnsi" w:hAnsi="Arial" w:cs="Arial"/>
          <w:sz w:val="20"/>
          <w:szCs w:val="20"/>
          <w:lang w:eastAsia="en-US"/>
        </w:rPr>
        <w:t xml:space="preserve"> Ein grundsätzlicher Unterschied zwischen den INDEX- und TRAUB-Maschinen liegt in der 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installierten Steuerungstechnik: Während </w:t>
      </w:r>
      <w:r w:rsidR="009854FC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B400 und B500 mit der neuesten Siemens </w:t>
      </w:r>
      <w:proofErr w:type="spellStart"/>
      <w:r w:rsidRPr="009B4E84">
        <w:rPr>
          <w:rFonts w:ascii="Arial" w:eastAsiaTheme="minorHAnsi" w:hAnsi="Arial" w:cs="Arial"/>
          <w:sz w:val="20"/>
          <w:szCs w:val="20"/>
          <w:lang w:eastAsia="en-US"/>
        </w:rPr>
        <w:t>Sinumerik</w:t>
      </w:r>
      <w:proofErr w:type="spellEnd"/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840D </w:t>
      </w:r>
      <w:proofErr w:type="spellStart"/>
      <w:r w:rsidRPr="009B4E84">
        <w:rPr>
          <w:rFonts w:ascii="Arial" w:eastAsiaTheme="minorHAnsi" w:hAnsi="Arial" w:cs="Arial"/>
          <w:sz w:val="20"/>
          <w:szCs w:val="20"/>
          <w:lang w:eastAsia="en-US"/>
        </w:rPr>
        <w:t>sl</w:t>
      </w:r>
      <w:proofErr w:type="spellEnd"/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ausgestattet sind, enthalten die TRAUB TNA400 und TNA500 die TRAUB-Steuerung TX8i-s V8 auf Mitsubishi-Basis. </w:t>
      </w:r>
    </w:p>
    <w:p w:rsidR="009B4E84" w:rsidRPr="00C74E26" w:rsidRDefault="009B4E84" w:rsidP="009B4E84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C74E26">
        <w:rPr>
          <w:rFonts w:ascii="Arial" w:eastAsiaTheme="minorHAnsi" w:hAnsi="Arial" w:cs="Arial"/>
          <w:b/>
          <w:sz w:val="20"/>
          <w:szCs w:val="20"/>
          <w:lang w:eastAsia="en-US"/>
        </w:rPr>
        <w:t>Gegenspindel für präzise Rückseitenbearbeitung</w:t>
      </w:r>
    </w:p>
    <w:p w:rsidR="009B4E84" w:rsidRPr="009B4E84" w:rsidRDefault="009B4E84" w:rsidP="009B4E84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0B1700">
        <w:rPr>
          <w:rFonts w:ascii="Arial" w:eastAsiaTheme="minorHAnsi" w:hAnsi="Arial" w:cs="Arial"/>
          <w:sz w:val="20"/>
          <w:szCs w:val="20"/>
          <w:lang w:eastAsia="en-US"/>
        </w:rPr>
        <w:t xml:space="preserve">TRAUB 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>TNA</w:t>
      </w:r>
      <w:r w:rsidR="000B1700">
        <w:rPr>
          <w:rFonts w:ascii="Arial" w:eastAsiaTheme="minorHAnsi" w:hAnsi="Arial" w:cs="Arial"/>
          <w:sz w:val="20"/>
          <w:szCs w:val="20"/>
          <w:lang w:eastAsia="en-US"/>
        </w:rPr>
        <w:t>500 (wie auch die TNA400)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bietet für die Abstützung langer Werkstücke die Einsatzmöglichkeit eines Reitstocks, der auf großzügig dimensionierten Wälzführungen sitzt. Als Option </w:t>
      </w:r>
      <w:r w:rsidR="00371637">
        <w:rPr>
          <w:rFonts w:ascii="Arial" w:eastAsiaTheme="minorHAnsi" w:hAnsi="Arial" w:cs="Arial"/>
          <w:sz w:val="20"/>
          <w:szCs w:val="20"/>
          <w:lang w:eastAsia="en-US"/>
        </w:rPr>
        <w:t>ist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die Maschine aber auch mit einer</w:t>
      </w:r>
      <w:r w:rsidR="000B1700">
        <w:rPr>
          <w:rFonts w:ascii="Arial" w:eastAsiaTheme="minorHAnsi" w:hAnsi="Arial" w:cs="Arial"/>
          <w:sz w:val="20"/>
          <w:szCs w:val="20"/>
          <w:lang w:eastAsia="en-US"/>
        </w:rPr>
        <w:t xml:space="preserve"> A8-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>Gegenspindel verfügbar, die es den Anwendern erlaubt, die an der Hauptspindel bearbeiteten Teile lage- und rundlaufgenau für der Rückseitenbearbeitung zu übernehmen.</w:t>
      </w:r>
    </w:p>
    <w:p w:rsidR="009B4E84" w:rsidRPr="009B4E84" w:rsidRDefault="009B4E84" w:rsidP="009B4E84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In </w:t>
      </w:r>
      <w:r w:rsidR="00371637">
        <w:rPr>
          <w:rFonts w:ascii="Arial" w:eastAsiaTheme="minorHAnsi" w:hAnsi="Arial" w:cs="Arial"/>
          <w:sz w:val="20"/>
          <w:szCs w:val="20"/>
          <w:lang w:eastAsia="en-US"/>
        </w:rPr>
        <w:t>dieser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Gegenspindelversion </w:t>
      </w:r>
      <w:r w:rsidR="00371637">
        <w:rPr>
          <w:rFonts w:ascii="Arial" w:eastAsiaTheme="minorHAnsi" w:hAnsi="Arial" w:cs="Arial"/>
          <w:sz w:val="20"/>
          <w:szCs w:val="20"/>
          <w:lang w:eastAsia="en-US"/>
        </w:rPr>
        <w:t>ist die TNA500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mit 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 xml:space="preserve">einem </w:t>
      </w:r>
      <w:r w:rsidR="00371637">
        <w:rPr>
          <w:rFonts w:ascii="Arial" w:eastAsiaTheme="minorHAnsi" w:hAnsi="Arial" w:cs="Arial"/>
          <w:sz w:val="20"/>
          <w:szCs w:val="20"/>
          <w:lang w:eastAsia="en-US"/>
        </w:rPr>
        <w:t>VDI40-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Sternrevolver ausgestattet. 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>Seine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zwölf Stationen 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>nutzen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>die patentierte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>W-Verzahnung. Durch deren Profil lassen sich die Grundhalter auf dem Werkzeugrevolve</w:t>
      </w:r>
      <w:r w:rsidR="00F44DC2">
        <w:rPr>
          <w:rFonts w:ascii="Arial" w:eastAsiaTheme="minorHAnsi" w:hAnsi="Arial" w:cs="Arial"/>
          <w:sz w:val="20"/>
          <w:szCs w:val="20"/>
          <w:lang w:eastAsia="en-US"/>
        </w:rPr>
        <w:t xml:space="preserve">r </w:t>
      </w:r>
      <w:r w:rsidR="005C13C0">
        <w:rPr>
          <w:rFonts w:ascii="Arial" w:eastAsiaTheme="minorHAnsi" w:hAnsi="Arial" w:cs="Arial"/>
          <w:sz w:val="20"/>
          <w:szCs w:val="20"/>
          <w:lang w:eastAsia="en-US"/>
        </w:rPr>
        <w:t>einfach</w:t>
      </w:r>
      <w:r w:rsidR="00F44DC2">
        <w:rPr>
          <w:rFonts w:ascii="Arial" w:eastAsiaTheme="minorHAnsi" w:hAnsi="Arial" w:cs="Arial"/>
          <w:sz w:val="20"/>
          <w:szCs w:val="20"/>
          <w:lang w:eastAsia="en-US"/>
        </w:rPr>
        <w:t xml:space="preserve"> und schnell aus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>richten. Die Wiederholgenauigkeiten erreichen Werte im µm-Bereich.</w:t>
      </w:r>
    </w:p>
    <w:p w:rsidR="009B4E84" w:rsidRPr="009B4E84" w:rsidRDefault="009B4E84" w:rsidP="009B4E84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B4E84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Anstelle des Sternrevolvers ist alternativ auch der Einbau eines 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>VDI40-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Scheibenrevolvers möglich. Seine 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>Stärken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spielt </w:t>
      </w:r>
      <w:r w:rsidR="00D9664B">
        <w:rPr>
          <w:rFonts w:ascii="Arial" w:eastAsiaTheme="minorHAnsi" w:hAnsi="Arial" w:cs="Arial"/>
          <w:sz w:val="20"/>
          <w:szCs w:val="20"/>
          <w:lang w:eastAsia="en-US"/>
        </w:rPr>
        <w:t>dieser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insbesondere beim Einsatz großer Vollbohrer bzw. Bohrstangen aus, da bei diesem Konstruktionsprinzip die Kräfte senkrecht in den Revolver geleitet werden.</w:t>
      </w:r>
    </w:p>
    <w:p w:rsidR="009B4E84" w:rsidRPr="00A33EFC" w:rsidRDefault="009B4E84" w:rsidP="009B4E84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A33EFC">
        <w:rPr>
          <w:rFonts w:ascii="Arial" w:eastAsiaTheme="minorHAnsi" w:hAnsi="Arial" w:cs="Arial"/>
          <w:b/>
          <w:sz w:val="20"/>
          <w:szCs w:val="20"/>
          <w:lang w:eastAsia="en-US"/>
        </w:rPr>
        <w:t>Hohe Effizienz durch Automatisierung</w:t>
      </w:r>
    </w:p>
    <w:p w:rsidR="009B4E84" w:rsidRPr="009B4E84" w:rsidRDefault="009B4E84" w:rsidP="009B4E84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B4E84">
        <w:rPr>
          <w:rFonts w:ascii="Arial" w:eastAsiaTheme="minorHAnsi" w:hAnsi="Arial" w:cs="Arial"/>
          <w:sz w:val="20"/>
          <w:szCs w:val="20"/>
          <w:lang w:eastAsia="en-US"/>
        </w:rPr>
        <w:t>Die Universaldrehmaschine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 xml:space="preserve"> TRAUB TNA</w:t>
      </w:r>
      <w:r w:rsidR="00A33EFC"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500 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 xml:space="preserve">bietet sich – wie auch ihre Plattformgeschwister – 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nicht nur 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>für die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Kleinserienfertigung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 xml:space="preserve"> an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. Auch für die Bearbeitung mittlerer Losgrößen </w:t>
      </w:r>
      <w:r w:rsidR="00A33EFC">
        <w:rPr>
          <w:rFonts w:ascii="Arial" w:eastAsiaTheme="minorHAnsi" w:hAnsi="Arial" w:cs="Arial"/>
          <w:sz w:val="20"/>
          <w:szCs w:val="20"/>
          <w:lang w:eastAsia="en-US"/>
        </w:rPr>
        <w:t>gibt es</w:t>
      </w:r>
      <w:r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 Optionen. So steht für den Anbau eines Stangenladers ein optionales Stangenpaket zur Verfügung, das aus einem erforderlichen Hohlspannzylinder und einer Reststück- und Werkstückabnahmeeinrichtung besteht. Diese Handhabungseinrichtung kann Werkstücke bis zu einer dem Stangendurchlass entsprechenden Größe von Haupt- und Gegenspindel aufnehmen und auf einem Förderband ablegen.</w:t>
      </w:r>
    </w:p>
    <w:p w:rsidR="00E003A6" w:rsidRDefault="009854FC" w:rsidP="00E003A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Die Universaldrehmaschinen sind nun auch mit integrierter Roboterzelle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verfügbar, </w:t>
      </w:r>
      <w:r w:rsidR="009B4E84" w:rsidRPr="009B4E84">
        <w:rPr>
          <w:rFonts w:ascii="Arial" w:eastAsiaTheme="minorHAnsi" w:hAnsi="Arial" w:cs="Arial"/>
          <w:sz w:val="20"/>
          <w:szCs w:val="20"/>
          <w:lang w:eastAsia="en-US"/>
        </w:rPr>
        <w:t xml:space="preserve">die den vollautomatisierten Betrieb unterstützt. </w:t>
      </w:r>
      <w:r w:rsidR="0081220D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81220D" w:rsidRPr="00E003A6">
        <w:rPr>
          <w:rFonts w:ascii="Arial" w:eastAsiaTheme="minorHAnsi" w:hAnsi="Arial" w:cs="Arial"/>
          <w:sz w:val="20"/>
          <w:szCs w:val="20"/>
          <w:lang w:eastAsia="en-US"/>
        </w:rPr>
        <w:t xml:space="preserve">ie </w:t>
      </w:r>
      <w:r w:rsidR="00E003A6" w:rsidRPr="00E003A6">
        <w:rPr>
          <w:rFonts w:ascii="Arial" w:eastAsiaTheme="minorHAnsi" w:hAnsi="Arial" w:cs="Arial"/>
          <w:sz w:val="20"/>
          <w:szCs w:val="20"/>
          <w:lang w:eastAsia="en-US"/>
        </w:rPr>
        <w:t>befindet sich auf einer mit Linearführungen bestückten Plattform und wird im Produktionsbetrieb vor dem Maschinenarbeitsraum fixiert. Zugang zum Arbeitsraum der Maschine erhält der 6-Achsen-Roboter (bis 12 kg Traglast) über die Maschinentüre, die sich hinter der Roboterzelle automatisch öffnet.</w:t>
      </w:r>
      <w:r w:rsidR="0081220D">
        <w:rPr>
          <w:rFonts w:ascii="Arial" w:eastAsiaTheme="minorHAnsi" w:hAnsi="Arial" w:cs="Arial"/>
          <w:sz w:val="20"/>
          <w:szCs w:val="20"/>
          <w:lang w:eastAsia="en-US"/>
        </w:rPr>
        <w:t xml:space="preserve"> Das</w:t>
      </w:r>
      <w:r w:rsidR="00E003A6" w:rsidRPr="00E003A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E003A6" w:rsidRPr="00E003A6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E003A6" w:rsidRPr="00E003A6">
        <w:rPr>
          <w:rFonts w:ascii="Arial" w:eastAsiaTheme="minorHAnsi" w:hAnsi="Arial" w:cs="Arial"/>
          <w:sz w:val="20"/>
          <w:szCs w:val="20"/>
          <w:lang w:eastAsia="en-US"/>
        </w:rPr>
        <w:t xml:space="preserve"> enthält einen platzsparenden Vertikalspeicher mit bis zu 22 Paletten (600 x 400 mm) Arbeitsvorrat. Auch nachgeschaltete Prozesse wie Reinigen, Messen, Entgraten usw. können in die Roboterzelle integriert werden.</w:t>
      </w:r>
    </w:p>
    <w:p w:rsidR="009B4E84" w:rsidRPr="009B4E84" w:rsidRDefault="009B4E84" w:rsidP="009B4E84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9B4E84">
        <w:rPr>
          <w:rFonts w:ascii="Arial" w:eastAsiaTheme="minorHAnsi" w:hAnsi="Arial" w:cs="Arial"/>
          <w:b/>
          <w:sz w:val="20"/>
          <w:szCs w:val="20"/>
          <w:lang w:eastAsia="en-US"/>
        </w:rPr>
        <w:t>TRAUB TNA500 – die richtige Maschine für harten Produktionseinsatz</w:t>
      </w:r>
    </w:p>
    <w:p w:rsidR="009B4E84" w:rsidRPr="00F71B39" w:rsidRDefault="009B4E84" w:rsidP="00F71B39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71B39">
        <w:rPr>
          <w:rFonts w:ascii="Arial" w:eastAsiaTheme="minorHAnsi" w:hAnsi="Arial" w:cs="Arial"/>
          <w:sz w:val="20"/>
          <w:szCs w:val="20"/>
          <w:lang w:eastAsia="en-US"/>
        </w:rPr>
        <w:t>Steifes Mineralgussbett in 45°- Block-Bauweise für hohe Genauigkeiten</w:t>
      </w:r>
    </w:p>
    <w:p w:rsidR="009B4E84" w:rsidRPr="00AB6153" w:rsidRDefault="009B4E84" w:rsidP="00F71B39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B6153">
        <w:rPr>
          <w:rFonts w:ascii="Arial" w:eastAsiaTheme="minorHAnsi" w:hAnsi="Arial" w:cs="Arial"/>
          <w:sz w:val="20"/>
          <w:szCs w:val="20"/>
          <w:lang w:eastAsia="en-US"/>
        </w:rPr>
        <w:t>Arbeitsspindel A11 mit Riemenantrieb für hohe Drehmomente</w:t>
      </w:r>
    </w:p>
    <w:p w:rsidR="009B4E84" w:rsidRPr="00AB6153" w:rsidRDefault="009B4E84" w:rsidP="00F71B39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B6153">
        <w:rPr>
          <w:rFonts w:ascii="Arial" w:eastAsiaTheme="minorHAnsi" w:hAnsi="Arial" w:cs="Arial"/>
          <w:sz w:val="20"/>
          <w:szCs w:val="20"/>
          <w:lang w:eastAsia="en-US"/>
        </w:rPr>
        <w:t>Spindeldurchlass Ø 102 mm, Spannfutter bis Ø 400 mm</w:t>
      </w:r>
    </w:p>
    <w:p w:rsidR="009B4E84" w:rsidRPr="00AB6153" w:rsidRDefault="009B4E84" w:rsidP="00F71B39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B6153">
        <w:rPr>
          <w:rFonts w:ascii="Arial" w:eastAsiaTheme="minorHAnsi" w:hAnsi="Arial" w:cs="Arial"/>
          <w:sz w:val="20"/>
          <w:szCs w:val="20"/>
          <w:lang w:eastAsia="en-US"/>
        </w:rPr>
        <w:t>Großzügig ausgelegte Bettführungen</w:t>
      </w:r>
    </w:p>
    <w:p w:rsidR="009B4E84" w:rsidRPr="00AB6153" w:rsidRDefault="009B4E84" w:rsidP="00F71B39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B6153">
        <w:rPr>
          <w:rFonts w:ascii="Arial" w:eastAsiaTheme="minorHAnsi" w:hAnsi="Arial" w:cs="Arial"/>
          <w:sz w:val="20"/>
          <w:szCs w:val="20"/>
          <w:lang w:eastAsia="en-US"/>
        </w:rPr>
        <w:t>Sternrevolver für 12 Werkzeuge mit VDI 40-Aufnahme und W-Verzahnung für hohe Prozesssicherheit oder Scheibenrevolver für 12 Werkzeuge mit VDI 40-Aufnahme</w:t>
      </w:r>
    </w:p>
    <w:p w:rsidR="009B4E84" w:rsidRPr="00AB6153" w:rsidRDefault="009B4E84" w:rsidP="00F71B39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B6153">
        <w:rPr>
          <w:rFonts w:ascii="Arial" w:eastAsiaTheme="minorHAnsi" w:hAnsi="Arial" w:cs="Arial"/>
          <w:sz w:val="20"/>
          <w:szCs w:val="20"/>
          <w:lang w:eastAsia="en-US"/>
        </w:rPr>
        <w:t>Orthogonale, lineare Y-Achse für hohe Genauigkeit</w:t>
      </w:r>
    </w:p>
    <w:p w:rsidR="005F3E24" w:rsidRPr="00AB6153" w:rsidRDefault="009B4E84" w:rsidP="00F71B39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B6153">
        <w:rPr>
          <w:rFonts w:ascii="Arial" w:eastAsiaTheme="minorHAnsi" w:hAnsi="Arial" w:cs="Arial"/>
          <w:sz w:val="20"/>
          <w:szCs w:val="20"/>
          <w:lang w:eastAsia="en-US"/>
        </w:rPr>
        <w:t xml:space="preserve">Große </w:t>
      </w:r>
      <w:proofErr w:type="spellStart"/>
      <w:r w:rsidRPr="00AB6153">
        <w:rPr>
          <w:rFonts w:ascii="Arial" w:eastAsiaTheme="minorHAnsi" w:hAnsi="Arial" w:cs="Arial"/>
          <w:sz w:val="20"/>
          <w:szCs w:val="20"/>
          <w:lang w:eastAsia="en-US"/>
        </w:rPr>
        <w:t>Achsverfahrwege</w:t>
      </w:r>
      <w:proofErr w:type="spellEnd"/>
      <w:r w:rsidRPr="00AB6153">
        <w:rPr>
          <w:rFonts w:ascii="Arial" w:eastAsiaTheme="minorHAnsi" w:hAnsi="Arial" w:cs="Arial"/>
          <w:sz w:val="20"/>
          <w:szCs w:val="20"/>
          <w:lang w:eastAsia="en-US"/>
        </w:rPr>
        <w:t xml:space="preserve"> X 245 mm / Y ±60 mm / Z 750 mm</w:t>
      </w:r>
    </w:p>
    <w:p w:rsidR="00C74E26" w:rsidRPr="00AB6153" w:rsidRDefault="00C74E26" w:rsidP="00F71B39">
      <w:pPr>
        <w:pStyle w:val="Listenabsatz"/>
        <w:numPr>
          <w:ilvl w:val="0"/>
          <w:numId w:val="5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B6153">
        <w:rPr>
          <w:rFonts w:ascii="Arial" w:eastAsiaTheme="minorHAnsi" w:hAnsi="Arial" w:cs="Arial"/>
          <w:sz w:val="20"/>
          <w:szCs w:val="20"/>
          <w:lang w:eastAsia="en-US"/>
        </w:rPr>
        <w:t xml:space="preserve">Bediensystem </w:t>
      </w:r>
      <w:proofErr w:type="spellStart"/>
      <w:r w:rsidRPr="00AB6153">
        <w:rPr>
          <w:rFonts w:ascii="Arial" w:eastAsiaTheme="minorHAnsi" w:hAnsi="Arial" w:cs="Arial"/>
          <w:sz w:val="20"/>
          <w:szCs w:val="20"/>
          <w:lang w:eastAsia="en-US"/>
        </w:rPr>
        <w:t>iXpanel</w:t>
      </w:r>
      <w:proofErr w:type="spellEnd"/>
      <w:r w:rsidRPr="00AB6153">
        <w:rPr>
          <w:rFonts w:ascii="Arial" w:eastAsiaTheme="minorHAnsi" w:hAnsi="Arial" w:cs="Arial"/>
          <w:sz w:val="20"/>
          <w:szCs w:val="20"/>
          <w:lang w:eastAsia="en-US"/>
        </w:rPr>
        <w:t xml:space="preserve"> – i4.0 </w:t>
      </w:r>
      <w:proofErr w:type="spellStart"/>
      <w:r w:rsidRPr="00AB6153">
        <w:rPr>
          <w:rFonts w:ascii="Arial" w:eastAsiaTheme="minorHAnsi" w:hAnsi="Arial" w:cs="Arial"/>
          <w:sz w:val="20"/>
          <w:szCs w:val="20"/>
          <w:lang w:eastAsia="en-US"/>
        </w:rPr>
        <w:t>ready</w:t>
      </w:r>
      <w:proofErr w:type="spellEnd"/>
    </w:p>
    <w:p w:rsidR="00C74E26" w:rsidRDefault="00C74E26" w:rsidP="00C74E2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F32C8A" w:rsidRPr="004920C8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en-US"/>
        </w:rPr>
      </w:pPr>
      <w:r w:rsidRPr="00D335FC">
        <w:rPr>
          <w:rFonts w:ascii="Arial" w:hAnsi="Arial" w:cs="Arial"/>
          <w:b/>
          <w:sz w:val="20"/>
          <w:szCs w:val="20"/>
        </w:rPr>
        <w:lastRenderedPageBreak/>
        <w:t>Kontakt:</w:t>
      </w:r>
      <w:r w:rsidRPr="00D335FC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4920C8">
        <w:rPr>
          <w:rFonts w:ascii="Arial" w:hAnsi="Arial" w:cs="Arial"/>
          <w:sz w:val="20"/>
          <w:szCs w:val="20"/>
          <w:lang w:val="en-US"/>
        </w:rPr>
        <w:t xml:space="preserve">KG Hahn &amp; </w:t>
      </w:r>
      <w:proofErr w:type="spellStart"/>
      <w:r w:rsidRPr="004920C8">
        <w:rPr>
          <w:rFonts w:ascii="Arial" w:hAnsi="Arial" w:cs="Arial"/>
          <w:sz w:val="20"/>
          <w:szCs w:val="20"/>
          <w:lang w:val="en-US"/>
        </w:rPr>
        <w:t>Tessky</w:t>
      </w:r>
      <w:proofErr w:type="spellEnd"/>
    </w:p>
    <w:p w:rsidR="00F32C8A" w:rsidRPr="000A2464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0A2464">
        <w:rPr>
          <w:rFonts w:ascii="Arial" w:hAnsi="Arial" w:cs="Arial"/>
          <w:sz w:val="20"/>
          <w:szCs w:val="20"/>
        </w:rPr>
        <w:t>Rainer Gondek</w:t>
      </w:r>
    </w:p>
    <w:p w:rsidR="00F32C8A" w:rsidRPr="000A2464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0A2464">
        <w:rPr>
          <w:rFonts w:ascii="Arial" w:hAnsi="Arial" w:cs="Arial"/>
          <w:sz w:val="20"/>
          <w:szCs w:val="20"/>
        </w:rPr>
        <w:t xml:space="preserve">Leiter Global Marketing </w:t>
      </w:r>
    </w:p>
    <w:p w:rsidR="00F32C8A" w:rsidRPr="000A2464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0A2464">
        <w:rPr>
          <w:rFonts w:ascii="Arial" w:hAnsi="Arial" w:cs="Arial"/>
          <w:sz w:val="20"/>
          <w:szCs w:val="20"/>
        </w:rPr>
        <w:t>Tel.: +49 (711) 3191-1286</w:t>
      </w:r>
    </w:p>
    <w:p w:rsidR="00F32C8A" w:rsidRPr="00D335FC" w:rsidRDefault="003C22A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F32C8A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D335FC">
        <w:rPr>
          <w:rFonts w:ascii="Arial" w:hAnsi="Arial" w:cs="Arial"/>
          <w:sz w:val="20"/>
          <w:szCs w:val="20"/>
        </w:rPr>
        <w:t xml:space="preserve"> </w:t>
      </w:r>
    </w:p>
    <w:p w:rsidR="005F3E24" w:rsidRPr="00D335FC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5A353A" w:rsidRPr="00D335FC" w:rsidRDefault="00F32C8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D335FC">
        <w:rPr>
          <w:rFonts w:ascii="Arial" w:eastAsiaTheme="minorHAnsi" w:hAnsi="Arial" w:cs="Arial"/>
          <w:b/>
          <w:sz w:val="20"/>
          <w:szCs w:val="20"/>
          <w:lang w:eastAsia="en-US"/>
        </w:rPr>
        <w:t>Fotos:</w:t>
      </w:r>
    </w:p>
    <w:p w:rsidR="00422AE3" w:rsidRPr="00D335FC" w:rsidRDefault="00000016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0" w:name="_GoBack"/>
      <w:r>
        <w:rPr>
          <w:noProof/>
          <w:lang w:eastAsia="zh-CN"/>
        </w:rPr>
        <w:drawing>
          <wp:inline distT="0" distB="0" distL="0" distR="0" wp14:anchorId="210E11E5" wp14:editId="33D13E2E">
            <wp:extent cx="5733546" cy="3171825"/>
            <wp:effectExtent l="0" t="0" r="0" b="0"/>
            <wp:docPr id="1" name="Grafik 1" descr="https://www.index-werke.de/fileadmin/user_upload/TRAUB/TNA500/tna500_clo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ndex-werke.de/fileadmin/user_upload/TRAUB/TNA500/tna500_clos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742" cy="3185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14773" w:rsidRPr="00000016" w:rsidRDefault="00D14773" w:rsidP="008A04EF">
      <w:pPr>
        <w:pStyle w:val="berschrift2"/>
        <w:shd w:val="clear" w:color="auto" w:fill="FFFFFF"/>
        <w:spacing w:before="315" w:after="158" w:line="360" w:lineRule="auto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000016"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 xml:space="preserve">Bild </w:t>
      </w:r>
      <w:r w:rsidR="00000016" w:rsidRPr="00000016"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>00</w:t>
      </w:r>
      <w:r w:rsidRPr="00000016"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>1:</w:t>
      </w:r>
      <w:r w:rsidRPr="00000016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</w:t>
      </w:r>
      <w:r w:rsidR="00000016" w:rsidRPr="00000016">
        <w:rPr>
          <w:rFonts w:ascii="Arial" w:eastAsiaTheme="minorHAnsi" w:hAnsi="Arial" w:cs="Arial"/>
          <w:color w:val="auto"/>
          <w:sz w:val="20"/>
          <w:szCs w:val="20"/>
          <w:lang w:eastAsia="en-US"/>
        </w:rPr>
        <w:t>CNC-Universaldrehmaschine TNA500</w:t>
      </w:r>
      <w:r w:rsidR="0000001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00016" w:rsidRPr="00000016">
        <w:rPr>
          <w:rFonts w:ascii="Arial" w:eastAsiaTheme="minorHAnsi" w:hAnsi="Arial" w:cs="Arial"/>
          <w:color w:val="auto"/>
          <w:sz w:val="20"/>
          <w:szCs w:val="20"/>
          <w:lang w:eastAsia="en-US"/>
        </w:rPr>
        <w:t>- Für härtesten Produktionseinsatz die richtige Maschine</w:t>
      </w:r>
      <w:r w:rsidR="00000016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. </w:t>
      </w:r>
      <w:r w:rsidR="00793E08" w:rsidRPr="00000016">
        <w:rPr>
          <w:rFonts w:ascii="Arial" w:eastAsiaTheme="minorHAnsi" w:hAnsi="Arial" w:cs="Arial"/>
          <w:color w:val="auto"/>
          <w:sz w:val="20"/>
          <w:szCs w:val="20"/>
          <w:lang w:eastAsia="en-US"/>
        </w:rPr>
        <w:t>Bild: INDEX</w:t>
      </w:r>
    </w:p>
    <w:p w:rsidR="005A353A" w:rsidRDefault="005A353A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00016" w:rsidRDefault="00A24655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24655">
        <w:rPr>
          <w:rFonts w:ascii="Arial" w:eastAsiaTheme="minorHAnsi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>
            <wp:extent cx="5040630" cy="3786244"/>
            <wp:effectExtent l="0" t="0" r="7620" b="5080"/>
            <wp:docPr id="3" name="Grafik 3" descr="\\infs-12\index\index_intern\VMW_intern\Marketingdokumente\TRAUB_TNA400\Bilder\tna400_1004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nfs-12\index\index_intern\VMW_intern\Marketingdokumente\TRAUB_TNA400\Bilder\tna400_1004-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3786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16" w:rsidRPr="00000016" w:rsidRDefault="0091393B" w:rsidP="00000016">
      <w:pPr>
        <w:pStyle w:val="berschrift2"/>
        <w:shd w:val="clear" w:color="auto" w:fill="FFFFFF"/>
        <w:spacing w:before="315" w:after="158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>Bild 002</w:t>
      </w:r>
      <w:r w:rsidR="00000016" w:rsidRPr="00000016"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>:</w:t>
      </w:r>
      <w:r w:rsidR="00000016" w:rsidRPr="00000016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 </w:t>
      </w:r>
      <w:r w:rsidR="00085457">
        <w:rPr>
          <w:rFonts w:ascii="Arial" w:eastAsiaTheme="minorHAnsi" w:hAnsi="Arial" w:cs="Arial"/>
          <w:color w:val="auto"/>
          <w:sz w:val="20"/>
          <w:szCs w:val="20"/>
          <w:lang w:eastAsia="en-US"/>
        </w:rPr>
        <w:t xml:space="preserve">Ausführung: Haupt- und </w:t>
      </w:r>
      <w:r w:rsidR="00000016">
        <w:rPr>
          <w:rFonts w:ascii="Arial" w:eastAsiaTheme="minorHAnsi" w:hAnsi="Arial" w:cs="Arial"/>
          <w:color w:val="auto"/>
          <w:sz w:val="20"/>
          <w:szCs w:val="20"/>
          <w:lang w:eastAsia="en-US"/>
        </w:rPr>
        <w:t>Gegenspindel</w:t>
      </w:r>
      <w:r w:rsidR="00085457">
        <w:rPr>
          <w:rFonts w:ascii="Arial" w:eastAsiaTheme="minorHAnsi" w:hAnsi="Arial" w:cs="Arial"/>
          <w:color w:val="auto"/>
          <w:sz w:val="20"/>
          <w:szCs w:val="20"/>
          <w:lang w:eastAsia="en-US"/>
        </w:rPr>
        <w:t>, V</w:t>
      </w:r>
      <w:r w:rsidR="00000016" w:rsidRPr="00000016">
        <w:rPr>
          <w:rFonts w:ascii="Arial" w:eastAsiaTheme="minorHAnsi" w:hAnsi="Arial" w:cs="Arial"/>
          <w:color w:val="auto"/>
          <w:sz w:val="20"/>
          <w:szCs w:val="20"/>
          <w:lang w:eastAsia="en-US"/>
        </w:rPr>
        <w:t>DI40-Sternrevolver</w:t>
      </w:r>
    </w:p>
    <w:p w:rsidR="00000016" w:rsidRPr="00D335FC" w:rsidRDefault="00000016" w:rsidP="00D1477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sectPr w:rsidR="00000016" w:rsidRPr="00D335FC" w:rsidSect="00E84366">
      <w:headerReference w:type="default" r:id="rId11"/>
      <w:footerReference w:type="default" r:id="rId12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B83" w:rsidRDefault="00761B83">
      <w:r>
        <w:separator/>
      </w:r>
    </w:p>
  </w:endnote>
  <w:endnote w:type="continuationSeparator" w:id="0">
    <w:p w:rsidR="00761B83" w:rsidRDefault="0076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3C22AA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3C22AA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B83" w:rsidRDefault="00761B83">
      <w:r>
        <w:separator/>
      </w:r>
    </w:p>
  </w:footnote>
  <w:footnote w:type="continuationSeparator" w:id="0">
    <w:p w:rsidR="00761B83" w:rsidRDefault="00761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84" w:rsidRPr="003D200C" w:rsidRDefault="00F76584" w:rsidP="000A2464">
    <w:pPr>
      <w:pStyle w:val="Kopfzeile"/>
      <w:tabs>
        <w:tab w:val="clear" w:pos="9072"/>
        <w:tab w:val="right" w:pos="9360"/>
      </w:tabs>
      <w:ind w:left="7799"/>
      <w:rPr>
        <w:lang w:val="en-US"/>
      </w:rPr>
    </w:pPr>
    <w:r w:rsidRPr="003D200C">
      <w:rPr>
        <w:lang w:val="en-US"/>
      </w:rPr>
      <w:tab/>
    </w:r>
    <w:r w:rsidR="002D2928">
      <w:rPr>
        <w:noProof/>
        <w:lang w:eastAsia="zh-CN"/>
      </w:rPr>
      <w:drawing>
        <wp:inline distT="0" distB="0" distL="0" distR="0" wp14:anchorId="02425573" wp14:editId="45D4DEA4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8C66BE" w:rsidRPr="008178F5" w:rsidRDefault="000D22C6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</w:t>
    </w:r>
    <w:r w:rsidR="00415D03">
      <w:rPr>
        <w:rFonts w:ascii="Arial" w:hAnsi="Arial" w:cs="Arial"/>
        <w:sz w:val="16"/>
        <w:lang w:val="en-US"/>
      </w:rPr>
      <w:t xml:space="preserve">   </w:t>
    </w:r>
    <w:r w:rsidR="00467F33">
      <w:rPr>
        <w:rFonts w:ascii="Arial" w:hAnsi="Arial" w:cs="Arial"/>
        <w:sz w:val="16"/>
        <w:lang w:val="en-US"/>
      </w:rPr>
      <w:t xml:space="preserve"> </w:t>
    </w:r>
    <w:r w:rsidR="00415D03">
      <w:rPr>
        <w:rFonts w:ascii="Arial" w:hAnsi="Arial" w:cs="Arial"/>
        <w:sz w:val="16"/>
        <w:lang w:val="en-US"/>
      </w:rPr>
      <w:t xml:space="preserve"> </w:t>
    </w:r>
    <w:r w:rsidR="000A2464">
      <w:rPr>
        <w:rFonts w:ascii="Arial" w:hAnsi="Arial" w:cs="Arial"/>
        <w:sz w:val="16"/>
        <w:lang w:val="en-US"/>
      </w:rPr>
      <w:t xml:space="preserve">         </w:t>
    </w:r>
    <w:r w:rsidR="00EF00A9">
      <w:rPr>
        <w:rFonts w:ascii="Arial" w:hAnsi="Arial" w:cs="Arial"/>
        <w:sz w:val="16"/>
        <w:lang w:val="en-US"/>
      </w:rPr>
      <w:t>TRAUB TNA500</w:t>
    </w:r>
  </w:p>
  <w:p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</w:r>
    <w:r w:rsidR="00415D03" w:rsidRPr="008178F5">
      <w:rPr>
        <w:rFonts w:ascii="Arial" w:hAnsi="Arial" w:cs="Arial"/>
        <w:sz w:val="16"/>
        <w:lang w:val="en-US"/>
      </w:rPr>
      <w:t xml:space="preserve"> </w:t>
    </w:r>
    <w:r w:rsidR="001960C7" w:rsidRPr="008178F5">
      <w:rPr>
        <w:rFonts w:ascii="Arial" w:hAnsi="Arial" w:cs="Arial"/>
        <w:sz w:val="16"/>
        <w:lang w:val="en-US"/>
      </w:rPr>
      <w:t xml:space="preserve"> </w:t>
    </w:r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0E155F"/>
    <w:multiLevelType w:val="hybridMultilevel"/>
    <w:tmpl w:val="2AB0187E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706F1ACC"/>
    <w:multiLevelType w:val="hybridMultilevel"/>
    <w:tmpl w:val="3D928730"/>
    <w:lvl w:ilvl="0" w:tplc="0407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016"/>
    <w:rsid w:val="000001ED"/>
    <w:rsid w:val="000004DE"/>
    <w:rsid w:val="00000CF3"/>
    <w:rsid w:val="00000E53"/>
    <w:rsid w:val="00003F66"/>
    <w:rsid w:val="00013608"/>
    <w:rsid w:val="000145DC"/>
    <w:rsid w:val="000223C7"/>
    <w:rsid w:val="0002718C"/>
    <w:rsid w:val="000330EB"/>
    <w:rsid w:val="00033FAB"/>
    <w:rsid w:val="00037DD6"/>
    <w:rsid w:val="000417E2"/>
    <w:rsid w:val="00042DA3"/>
    <w:rsid w:val="00046FB5"/>
    <w:rsid w:val="00085457"/>
    <w:rsid w:val="00092A02"/>
    <w:rsid w:val="000A09F9"/>
    <w:rsid w:val="000A0DDD"/>
    <w:rsid w:val="000A2464"/>
    <w:rsid w:val="000A6B85"/>
    <w:rsid w:val="000A7F31"/>
    <w:rsid w:val="000B0B5B"/>
    <w:rsid w:val="000B1700"/>
    <w:rsid w:val="000C2336"/>
    <w:rsid w:val="000D0A3A"/>
    <w:rsid w:val="000D22C6"/>
    <w:rsid w:val="000D3A08"/>
    <w:rsid w:val="000D546A"/>
    <w:rsid w:val="000E7045"/>
    <w:rsid w:val="000E7E0D"/>
    <w:rsid w:val="0010647E"/>
    <w:rsid w:val="00107B6B"/>
    <w:rsid w:val="00107F92"/>
    <w:rsid w:val="0011189B"/>
    <w:rsid w:val="00112619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51DD5"/>
    <w:rsid w:val="0015427D"/>
    <w:rsid w:val="0016091D"/>
    <w:rsid w:val="00181FF2"/>
    <w:rsid w:val="001867F8"/>
    <w:rsid w:val="00186F99"/>
    <w:rsid w:val="00191224"/>
    <w:rsid w:val="001913D5"/>
    <w:rsid w:val="00192759"/>
    <w:rsid w:val="001960C7"/>
    <w:rsid w:val="001A1972"/>
    <w:rsid w:val="001B1E13"/>
    <w:rsid w:val="001B36CA"/>
    <w:rsid w:val="001B39F6"/>
    <w:rsid w:val="001B7AF4"/>
    <w:rsid w:val="001E05DD"/>
    <w:rsid w:val="001E1539"/>
    <w:rsid w:val="00201559"/>
    <w:rsid w:val="00206324"/>
    <w:rsid w:val="00207497"/>
    <w:rsid w:val="00207885"/>
    <w:rsid w:val="00211AF2"/>
    <w:rsid w:val="00212595"/>
    <w:rsid w:val="002208C9"/>
    <w:rsid w:val="002213FD"/>
    <w:rsid w:val="00224559"/>
    <w:rsid w:val="00225696"/>
    <w:rsid w:val="00235ED6"/>
    <w:rsid w:val="002361B1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84137"/>
    <w:rsid w:val="00284D73"/>
    <w:rsid w:val="00285D73"/>
    <w:rsid w:val="00294D30"/>
    <w:rsid w:val="00295D86"/>
    <w:rsid w:val="002A0A1F"/>
    <w:rsid w:val="002C2782"/>
    <w:rsid w:val="002C52CB"/>
    <w:rsid w:val="002D038B"/>
    <w:rsid w:val="002D0FF4"/>
    <w:rsid w:val="002D2928"/>
    <w:rsid w:val="002D37B1"/>
    <w:rsid w:val="002E4C83"/>
    <w:rsid w:val="002E52C6"/>
    <w:rsid w:val="002E572F"/>
    <w:rsid w:val="002E74F7"/>
    <w:rsid w:val="002F1927"/>
    <w:rsid w:val="002F40C9"/>
    <w:rsid w:val="002F51C3"/>
    <w:rsid w:val="002F7069"/>
    <w:rsid w:val="0030559E"/>
    <w:rsid w:val="0030628E"/>
    <w:rsid w:val="0030733E"/>
    <w:rsid w:val="003240E3"/>
    <w:rsid w:val="00334401"/>
    <w:rsid w:val="00350072"/>
    <w:rsid w:val="00353117"/>
    <w:rsid w:val="00360228"/>
    <w:rsid w:val="00360722"/>
    <w:rsid w:val="0036385F"/>
    <w:rsid w:val="0036726E"/>
    <w:rsid w:val="00367F5D"/>
    <w:rsid w:val="00371637"/>
    <w:rsid w:val="0037311D"/>
    <w:rsid w:val="0037625A"/>
    <w:rsid w:val="00377560"/>
    <w:rsid w:val="0037788C"/>
    <w:rsid w:val="00377F47"/>
    <w:rsid w:val="00381EF9"/>
    <w:rsid w:val="003860F4"/>
    <w:rsid w:val="003924B0"/>
    <w:rsid w:val="003925A8"/>
    <w:rsid w:val="00394986"/>
    <w:rsid w:val="003957DE"/>
    <w:rsid w:val="00395A28"/>
    <w:rsid w:val="00397A76"/>
    <w:rsid w:val="003A7C1B"/>
    <w:rsid w:val="003B0528"/>
    <w:rsid w:val="003B0F98"/>
    <w:rsid w:val="003B5BA9"/>
    <w:rsid w:val="003C0AF9"/>
    <w:rsid w:val="003C2277"/>
    <w:rsid w:val="003C22AA"/>
    <w:rsid w:val="003C6139"/>
    <w:rsid w:val="003E4D2B"/>
    <w:rsid w:val="003E5584"/>
    <w:rsid w:val="003F60D2"/>
    <w:rsid w:val="00406AB0"/>
    <w:rsid w:val="0041150F"/>
    <w:rsid w:val="00414CF2"/>
    <w:rsid w:val="00415A87"/>
    <w:rsid w:val="00415D03"/>
    <w:rsid w:val="004203A9"/>
    <w:rsid w:val="004204C8"/>
    <w:rsid w:val="00422AE3"/>
    <w:rsid w:val="00424E75"/>
    <w:rsid w:val="00426195"/>
    <w:rsid w:val="00432DD2"/>
    <w:rsid w:val="00433009"/>
    <w:rsid w:val="004409BF"/>
    <w:rsid w:val="00443DDF"/>
    <w:rsid w:val="00446750"/>
    <w:rsid w:val="00447215"/>
    <w:rsid w:val="0046004B"/>
    <w:rsid w:val="00460631"/>
    <w:rsid w:val="00463188"/>
    <w:rsid w:val="00463DF5"/>
    <w:rsid w:val="00467F33"/>
    <w:rsid w:val="004720E4"/>
    <w:rsid w:val="0047346F"/>
    <w:rsid w:val="00476642"/>
    <w:rsid w:val="004801BB"/>
    <w:rsid w:val="004804E4"/>
    <w:rsid w:val="00480651"/>
    <w:rsid w:val="0048614F"/>
    <w:rsid w:val="004920C8"/>
    <w:rsid w:val="00495221"/>
    <w:rsid w:val="0049679A"/>
    <w:rsid w:val="00496CE2"/>
    <w:rsid w:val="00497A31"/>
    <w:rsid w:val="004A094C"/>
    <w:rsid w:val="004A2FB6"/>
    <w:rsid w:val="004A729F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75BA"/>
    <w:rsid w:val="004E3D1C"/>
    <w:rsid w:val="004E5592"/>
    <w:rsid w:val="004E6BF4"/>
    <w:rsid w:val="004F048C"/>
    <w:rsid w:val="004F6632"/>
    <w:rsid w:val="004F741B"/>
    <w:rsid w:val="00501800"/>
    <w:rsid w:val="005042F8"/>
    <w:rsid w:val="00504380"/>
    <w:rsid w:val="00521067"/>
    <w:rsid w:val="00521CF6"/>
    <w:rsid w:val="0052567E"/>
    <w:rsid w:val="0053108F"/>
    <w:rsid w:val="005310D0"/>
    <w:rsid w:val="0053423A"/>
    <w:rsid w:val="00534760"/>
    <w:rsid w:val="005348F0"/>
    <w:rsid w:val="00543713"/>
    <w:rsid w:val="00543C7E"/>
    <w:rsid w:val="00544BB2"/>
    <w:rsid w:val="0055166D"/>
    <w:rsid w:val="005609F5"/>
    <w:rsid w:val="00566701"/>
    <w:rsid w:val="00573260"/>
    <w:rsid w:val="00573C44"/>
    <w:rsid w:val="005753FB"/>
    <w:rsid w:val="0057633A"/>
    <w:rsid w:val="00577F45"/>
    <w:rsid w:val="00581ADC"/>
    <w:rsid w:val="005A353A"/>
    <w:rsid w:val="005A3EA7"/>
    <w:rsid w:val="005A48B3"/>
    <w:rsid w:val="005A549F"/>
    <w:rsid w:val="005B0DF3"/>
    <w:rsid w:val="005C021E"/>
    <w:rsid w:val="005C13C0"/>
    <w:rsid w:val="005C6E5A"/>
    <w:rsid w:val="005C721F"/>
    <w:rsid w:val="005D014F"/>
    <w:rsid w:val="005D018C"/>
    <w:rsid w:val="005D5FB8"/>
    <w:rsid w:val="005E00FA"/>
    <w:rsid w:val="005E29EC"/>
    <w:rsid w:val="005F3E24"/>
    <w:rsid w:val="005F3E80"/>
    <w:rsid w:val="005F55FF"/>
    <w:rsid w:val="005F5611"/>
    <w:rsid w:val="005F7A16"/>
    <w:rsid w:val="006027CB"/>
    <w:rsid w:val="0060645E"/>
    <w:rsid w:val="006160DC"/>
    <w:rsid w:val="0062379F"/>
    <w:rsid w:val="00627581"/>
    <w:rsid w:val="00630673"/>
    <w:rsid w:val="00637120"/>
    <w:rsid w:val="0065153A"/>
    <w:rsid w:val="00656679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5EC9"/>
    <w:rsid w:val="00697B66"/>
    <w:rsid w:val="006A5028"/>
    <w:rsid w:val="006A588B"/>
    <w:rsid w:val="006A673A"/>
    <w:rsid w:val="006A6F2B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7DCA"/>
    <w:rsid w:val="00704868"/>
    <w:rsid w:val="007048E3"/>
    <w:rsid w:val="0071341B"/>
    <w:rsid w:val="00713606"/>
    <w:rsid w:val="00717063"/>
    <w:rsid w:val="00717BFA"/>
    <w:rsid w:val="00727E85"/>
    <w:rsid w:val="00734673"/>
    <w:rsid w:val="00740E7F"/>
    <w:rsid w:val="00743C92"/>
    <w:rsid w:val="00745E7E"/>
    <w:rsid w:val="00747230"/>
    <w:rsid w:val="00751511"/>
    <w:rsid w:val="0076014F"/>
    <w:rsid w:val="00760FEC"/>
    <w:rsid w:val="00761098"/>
    <w:rsid w:val="00761B1E"/>
    <w:rsid w:val="00761B83"/>
    <w:rsid w:val="00764F00"/>
    <w:rsid w:val="007652CE"/>
    <w:rsid w:val="007661DA"/>
    <w:rsid w:val="0077349B"/>
    <w:rsid w:val="00775FA5"/>
    <w:rsid w:val="00776180"/>
    <w:rsid w:val="00786B4C"/>
    <w:rsid w:val="00790FA8"/>
    <w:rsid w:val="00793000"/>
    <w:rsid w:val="00793E08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F052C"/>
    <w:rsid w:val="00800F22"/>
    <w:rsid w:val="0080270B"/>
    <w:rsid w:val="008036F7"/>
    <w:rsid w:val="00807CE8"/>
    <w:rsid w:val="0081220D"/>
    <w:rsid w:val="00813110"/>
    <w:rsid w:val="008133B0"/>
    <w:rsid w:val="00815941"/>
    <w:rsid w:val="008177F0"/>
    <w:rsid w:val="008178F5"/>
    <w:rsid w:val="00847216"/>
    <w:rsid w:val="00847D66"/>
    <w:rsid w:val="00851066"/>
    <w:rsid w:val="00853E22"/>
    <w:rsid w:val="0085749B"/>
    <w:rsid w:val="0086192A"/>
    <w:rsid w:val="0086295F"/>
    <w:rsid w:val="00863CDE"/>
    <w:rsid w:val="00867F14"/>
    <w:rsid w:val="00877CBA"/>
    <w:rsid w:val="008858D7"/>
    <w:rsid w:val="0088677D"/>
    <w:rsid w:val="008A0474"/>
    <w:rsid w:val="008A04EF"/>
    <w:rsid w:val="008A3663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E1553"/>
    <w:rsid w:val="008E268C"/>
    <w:rsid w:val="008F1C00"/>
    <w:rsid w:val="00901621"/>
    <w:rsid w:val="00904D06"/>
    <w:rsid w:val="00904F52"/>
    <w:rsid w:val="0091190A"/>
    <w:rsid w:val="0091393B"/>
    <w:rsid w:val="00917F2E"/>
    <w:rsid w:val="009218D6"/>
    <w:rsid w:val="00926B09"/>
    <w:rsid w:val="0093136C"/>
    <w:rsid w:val="0094120E"/>
    <w:rsid w:val="00946D88"/>
    <w:rsid w:val="00955761"/>
    <w:rsid w:val="009661B7"/>
    <w:rsid w:val="00971814"/>
    <w:rsid w:val="00971F9F"/>
    <w:rsid w:val="00976D01"/>
    <w:rsid w:val="00980C02"/>
    <w:rsid w:val="00985312"/>
    <w:rsid w:val="009854FC"/>
    <w:rsid w:val="00993817"/>
    <w:rsid w:val="00994501"/>
    <w:rsid w:val="00994BFC"/>
    <w:rsid w:val="009951D4"/>
    <w:rsid w:val="009A0DFB"/>
    <w:rsid w:val="009A2376"/>
    <w:rsid w:val="009B4E84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9F7F05"/>
    <w:rsid w:val="00A24655"/>
    <w:rsid w:val="00A269CE"/>
    <w:rsid w:val="00A32630"/>
    <w:rsid w:val="00A33EFC"/>
    <w:rsid w:val="00A37BBA"/>
    <w:rsid w:val="00A45D78"/>
    <w:rsid w:val="00A50F9C"/>
    <w:rsid w:val="00A53DF8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49F6"/>
    <w:rsid w:val="00AA4DE4"/>
    <w:rsid w:val="00AB253A"/>
    <w:rsid w:val="00AB2C96"/>
    <w:rsid w:val="00AB5101"/>
    <w:rsid w:val="00AB6153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32197"/>
    <w:rsid w:val="00B33C24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6601"/>
    <w:rsid w:val="00B87AC5"/>
    <w:rsid w:val="00B9037B"/>
    <w:rsid w:val="00B96674"/>
    <w:rsid w:val="00BA4288"/>
    <w:rsid w:val="00BA57CA"/>
    <w:rsid w:val="00BA5C61"/>
    <w:rsid w:val="00BB3AEB"/>
    <w:rsid w:val="00BD264F"/>
    <w:rsid w:val="00BD512C"/>
    <w:rsid w:val="00BE68C8"/>
    <w:rsid w:val="00BE7797"/>
    <w:rsid w:val="00BE79B9"/>
    <w:rsid w:val="00BF127F"/>
    <w:rsid w:val="00BF5362"/>
    <w:rsid w:val="00BF7959"/>
    <w:rsid w:val="00C01F56"/>
    <w:rsid w:val="00C0374E"/>
    <w:rsid w:val="00C06334"/>
    <w:rsid w:val="00C154E1"/>
    <w:rsid w:val="00C205C7"/>
    <w:rsid w:val="00C35B6D"/>
    <w:rsid w:val="00C460E5"/>
    <w:rsid w:val="00C52C2E"/>
    <w:rsid w:val="00C5688F"/>
    <w:rsid w:val="00C571F6"/>
    <w:rsid w:val="00C63FCB"/>
    <w:rsid w:val="00C71D48"/>
    <w:rsid w:val="00C74E26"/>
    <w:rsid w:val="00C76642"/>
    <w:rsid w:val="00C80D8C"/>
    <w:rsid w:val="00C91B10"/>
    <w:rsid w:val="00C921AF"/>
    <w:rsid w:val="00C96D56"/>
    <w:rsid w:val="00CA132B"/>
    <w:rsid w:val="00CA1540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CF3E31"/>
    <w:rsid w:val="00D04BF0"/>
    <w:rsid w:val="00D14773"/>
    <w:rsid w:val="00D15798"/>
    <w:rsid w:val="00D16F4D"/>
    <w:rsid w:val="00D222A0"/>
    <w:rsid w:val="00D23ACD"/>
    <w:rsid w:val="00D25284"/>
    <w:rsid w:val="00D26A4B"/>
    <w:rsid w:val="00D2753C"/>
    <w:rsid w:val="00D335FC"/>
    <w:rsid w:val="00D407E1"/>
    <w:rsid w:val="00D47E1C"/>
    <w:rsid w:val="00D512FA"/>
    <w:rsid w:val="00D56971"/>
    <w:rsid w:val="00D5710F"/>
    <w:rsid w:val="00D7009F"/>
    <w:rsid w:val="00D70682"/>
    <w:rsid w:val="00D80C3D"/>
    <w:rsid w:val="00D82EFA"/>
    <w:rsid w:val="00D9664B"/>
    <w:rsid w:val="00D96A3F"/>
    <w:rsid w:val="00D96EF7"/>
    <w:rsid w:val="00DA105D"/>
    <w:rsid w:val="00DA2163"/>
    <w:rsid w:val="00DA3ABF"/>
    <w:rsid w:val="00DA4919"/>
    <w:rsid w:val="00DB20D7"/>
    <w:rsid w:val="00DB3BB2"/>
    <w:rsid w:val="00DB6DA3"/>
    <w:rsid w:val="00DB7C71"/>
    <w:rsid w:val="00DC6E3B"/>
    <w:rsid w:val="00DD273B"/>
    <w:rsid w:val="00DE2001"/>
    <w:rsid w:val="00DE40C9"/>
    <w:rsid w:val="00DF72D5"/>
    <w:rsid w:val="00E003A6"/>
    <w:rsid w:val="00E012F8"/>
    <w:rsid w:val="00E07D31"/>
    <w:rsid w:val="00E07DAF"/>
    <w:rsid w:val="00E1488A"/>
    <w:rsid w:val="00E148DF"/>
    <w:rsid w:val="00E17752"/>
    <w:rsid w:val="00E217FF"/>
    <w:rsid w:val="00E24CCC"/>
    <w:rsid w:val="00E303AC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905AC"/>
    <w:rsid w:val="00E93E16"/>
    <w:rsid w:val="00E94870"/>
    <w:rsid w:val="00EA402B"/>
    <w:rsid w:val="00EA613C"/>
    <w:rsid w:val="00EA7A1A"/>
    <w:rsid w:val="00EB31E0"/>
    <w:rsid w:val="00EB7121"/>
    <w:rsid w:val="00EC0EE6"/>
    <w:rsid w:val="00EC3D9F"/>
    <w:rsid w:val="00EC4279"/>
    <w:rsid w:val="00EC58B3"/>
    <w:rsid w:val="00EC72BC"/>
    <w:rsid w:val="00EE5A18"/>
    <w:rsid w:val="00EF00A9"/>
    <w:rsid w:val="00EF1934"/>
    <w:rsid w:val="00EF7037"/>
    <w:rsid w:val="00F01E4A"/>
    <w:rsid w:val="00F035F8"/>
    <w:rsid w:val="00F0517F"/>
    <w:rsid w:val="00F10062"/>
    <w:rsid w:val="00F10547"/>
    <w:rsid w:val="00F26A5A"/>
    <w:rsid w:val="00F2707A"/>
    <w:rsid w:val="00F32C8A"/>
    <w:rsid w:val="00F37509"/>
    <w:rsid w:val="00F3781E"/>
    <w:rsid w:val="00F44DC2"/>
    <w:rsid w:val="00F45B27"/>
    <w:rsid w:val="00F47829"/>
    <w:rsid w:val="00F5103E"/>
    <w:rsid w:val="00F551E6"/>
    <w:rsid w:val="00F62151"/>
    <w:rsid w:val="00F71B39"/>
    <w:rsid w:val="00F71EDD"/>
    <w:rsid w:val="00F75C79"/>
    <w:rsid w:val="00F76584"/>
    <w:rsid w:val="00F76CA9"/>
    <w:rsid w:val="00F77D68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CE365CE9-F8CF-433B-BEA1-6F50748A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F71B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000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AB615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F71B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00001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1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7004A-06F5-4325-AE19-7F579869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604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TRAUB TNA500</vt:lpstr>
    </vt:vector>
  </TitlesOfParts>
  <Company>INDEX-Werke GmbH &amp; Co. KG</Company>
  <LinksUpToDate>false</LinksUpToDate>
  <CharactersWithSpaces>4774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TRAUB TNA500</dc:title>
  <dc:creator>INDEX-Werke GmbH &amp; Co. KG</dc:creator>
  <cp:lastModifiedBy>Janke, Nicole</cp:lastModifiedBy>
  <cp:revision>10</cp:revision>
  <cp:lastPrinted>2020-03-13T09:01:00Z</cp:lastPrinted>
  <dcterms:created xsi:type="dcterms:W3CDTF">2020-03-13T09:01:00Z</dcterms:created>
  <dcterms:modified xsi:type="dcterms:W3CDTF">2020-07-14T09:32:00Z</dcterms:modified>
</cp:coreProperties>
</file>